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AF" w:rsidRDefault="00747E7C">
      <w:r>
        <w:rPr>
          <w:noProof/>
          <w:szCs w:val="20"/>
        </w:rPr>
        <w:drawing>
          <wp:anchor distT="0" distB="0" distL="114300" distR="114300" simplePos="0" relativeHeight="251670016" behindDoc="0" locked="0" layoutInCell="1" allowOverlap="1">
            <wp:simplePos x="0" y="0"/>
            <wp:positionH relativeFrom="margin">
              <wp:posOffset>2566670</wp:posOffset>
            </wp:positionH>
            <wp:positionV relativeFrom="margin">
              <wp:posOffset>2235835</wp:posOffset>
            </wp:positionV>
            <wp:extent cx="2649220" cy="2109470"/>
            <wp:effectExtent l="19050" t="0" r="0" b="0"/>
            <wp:wrapSquare wrapText="bothSides"/>
            <wp:docPr id="7" name="Picture 6" descr="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JPG"/>
                    <pic:cNvPicPr/>
                  </pic:nvPicPr>
                  <pic:blipFill>
                    <a:blip r:embed="rId5" cstate="print"/>
                    <a:stretch>
                      <a:fillRect/>
                    </a:stretch>
                  </pic:blipFill>
                  <pic:spPr>
                    <a:xfrm>
                      <a:off x="0" y="0"/>
                      <a:ext cx="2649220" cy="2109470"/>
                    </a:xfrm>
                    <a:prstGeom prst="rect">
                      <a:avLst/>
                    </a:prstGeom>
                  </pic:spPr>
                </pic:pic>
              </a:graphicData>
            </a:graphic>
          </wp:anchor>
        </w:drawing>
      </w:r>
      <w:r>
        <w:rPr>
          <w:noProof/>
          <w:szCs w:val="20"/>
        </w:rPr>
        <w:drawing>
          <wp:anchor distT="0" distB="0" distL="114300" distR="114300" simplePos="0" relativeHeight="251668992" behindDoc="0" locked="0" layoutInCell="1" allowOverlap="1">
            <wp:simplePos x="0" y="0"/>
            <wp:positionH relativeFrom="margin">
              <wp:posOffset>2566670</wp:posOffset>
            </wp:positionH>
            <wp:positionV relativeFrom="margin">
              <wp:posOffset>116205</wp:posOffset>
            </wp:positionV>
            <wp:extent cx="2574290" cy="1945005"/>
            <wp:effectExtent l="19050" t="0" r="0" b="0"/>
            <wp:wrapSquare wrapText="bothSides"/>
            <wp:docPr id="6" name="Picture 5" descr="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JPG"/>
                    <pic:cNvPicPr/>
                  </pic:nvPicPr>
                  <pic:blipFill>
                    <a:blip r:embed="rId6" cstate="print"/>
                    <a:stretch>
                      <a:fillRect/>
                    </a:stretch>
                  </pic:blipFill>
                  <pic:spPr>
                    <a:xfrm>
                      <a:off x="0" y="0"/>
                      <a:ext cx="2574290" cy="1945005"/>
                    </a:xfrm>
                    <a:prstGeom prst="rect">
                      <a:avLst/>
                    </a:prstGeom>
                  </pic:spPr>
                </pic:pic>
              </a:graphicData>
            </a:graphic>
          </wp:anchor>
        </w:drawing>
      </w:r>
      <w:r w:rsidR="005F315C" w:rsidRPr="005F315C">
        <w:rPr>
          <w:szCs w:val="20"/>
        </w:rPr>
        <w:pict>
          <v:shapetype id="_x0000_t202" coordsize="21600,21600" o:spt="202" path="m,l,21600r21600,l21600,xe">
            <v:stroke joinstyle="miter"/>
            <v:path gradientshapeok="t" o:connecttype="rect"/>
          </v:shapetype>
          <v:shape id="_x0000_s1049" type="#_x0000_t202" style="position:absolute;margin-left:489.1pt;margin-top:459.2pt;width:159.35pt;height:41.6pt;z-index:251667968;mso-position-horizontal-relative:text;mso-position-vertical-relative:text" filled="f" stroked="f">
            <v:textbox style="mso-next-textbox:#_x0000_s1049" inset="0,0,0,0">
              <w:txbxContent>
                <w:p w:rsidR="00E72BAF" w:rsidRPr="008E2C19" w:rsidRDefault="00162271" w:rsidP="00E72BAF">
                  <w:pPr>
                    <w:pStyle w:val="Byline"/>
                    <w:spacing w:line="240" w:lineRule="atLeast"/>
                    <w:rPr>
                      <w:color w:val="BBCC30"/>
                    </w:rPr>
                  </w:pPr>
                  <w:r>
                    <w:rPr>
                      <w:color w:val="BBCC30"/>
                    </w:rPr>
                    <w:t>Mr. David Lopez</w:t>
                  </w:r>
                </w:p>
                <w:p w:rsidR="00E72BAF" w:rsidRDefault="00162271" w:rsidP="00E72BAF">
                  <w:pPr>
                    <w:pStyle w:val="Byline"/>
                    <w:spacing w:line="240" w:lineRule="atLeast"/>
                    <w:rPr>
                      <w:b w:val="0"/>
                      <w:color w:val="939598"/>
                    </w:rPr>
                  </w:pPr>
                  <w:r>
                    <w:rPr>
                      <w:b w:val="0"/>
                      <w:color w:val="939598"/>
                    </w:rPr>
                    <w:t>Criminal Justice Instructor</w:t>
                  </w:r>
                </w:p>
                <w:p w:rsidR="00EA49BC" w:rsidRPr="008E2C19" w:rsidRDefault="00EA49BC" w:rsidP="00E72BAF">
                  <w:pPr>
                    <w:pStyle w:val="Byline"/>
                    <w:spacing w:line="240" w:lineRule="atLeast"/>
                    <w:rPr>
                      <w:b w:val="0"/>
                      <w:color w:val="939598"/>
                    </w:rPr>
                  </w:pPr>
                  <w:r>
                    <w:rPr>
                      <w:b w:val="0"/>
                      <w:color w:val="939598"/>
                    </w:rPr>
                    <w:t>Akins High School</w:t>
                  </w:r>
                </w:p>
              </w:txbxContent>
            </v:textbox>
            <w10:wrap type="square"/>
          </v:shape>
        </w:pict>
      </w:r>
      <w:r w:rsidR="005F315C" w:rsidRPr="005F315C">
        <w:rPr>
          <w:szCs w:val="20"/>
        </w:rPr>
        <w:pict>
          <v:shape id="_x0000_s1044" type="#_x0000_t202" style="position:absolute;margin-left:-54.2pt;margin-top:4.3pt;width:191.5pt;height:382.9pt;z-index:251662848;mso-position-horizontal-relative:text;mso-position-vertical-relative:text" filled="f" stroked="f">
            <v:textbox style="mso-next-textbox:#_x0000_s1044" inset="0,0,0,0">
              <w:txbxContent>
                <w:p w:rsidR="00E72BAF" w:rsidRPr="000D6E4F" w:rsidRDefault="00E72BAF" w:rsidP="00E72BAF">
                  <w:pPr>
                    <w:pStyle w:val="SUBHEAD"/>
                    <w:rPr>
                      <w:color w:val="FFFFFF"/>
                    </w:rPr>
                  </w:pPr>
                </w:p>
                <w:p w:rsidR="00FF10C0" w:rsidRDefault="00FF10C0" w:rsidP="00F40F64">
                  <w:pPr>
                    <w:rPr>
                      <w:rFonts w:ascii="Arial" w:hAnsi="Arial" w:cs="Arial"/>
                      <w:color w:val="444444"/>
                      <w:sz w:val="20"/>
                      <w:szCs w:val="20"/>
                    </w:rPr>
                  </w:pPr>
                </w:p>
                <w:p w:rsidR="00FF10C0" w:rsidRDefault="00FF10C0" w:rsidP="00F40F64">
                  <w:pPr>
                    <w:rPr>
                      <w:rFonts w:ascii="Arial" w:hAnsi="Arial" w:cs="Arial"/>
                      <w:color w:val="444444"/>
                      <w:sz w:val="20"/>
                      <w:szCs w:val="20"/>
                    </w:rPr>
                  </w:pPr>
                </w:p>
                <w:p w:rsidR="00FF10C0" w:rsidRDefault="00FF10C0" w:rsidP="00F40F64">
                  <w:pPr>
                    <w:rPr>
                      <w:rFonts w:ascii="Arial" w:hAnsi="Arial" w:cs="Arial"/>
                      <w:color w:val="444444"/>
                      <w:sz w:val="20"/>
                      <w:szCs w:val="20"/>
                    </w:rPr>
                  </w:pPr>
                </w:p>
                <w:p w:rsidR="00FF10C0" w:rsidRDefault="00FF10C0" w:rsidP="00F40F64">
                  <w:pPr>
                    <w:rPr>
                      <w:rFonts w:ascii="Arial" w:hAnsi="Arial" w:cs="Arial"/>
                      <w:color w:val="444444"/>
                      <w:sz w:val="20"/>
                      <w:szCs w:val="20"/>
                    </w:rPr>
                  </w:pPr>
                </w:p>
                <w:p w:rsidR="00FF10C0" w:rsidRDefault="00FF10C0" w:rsidP="00F40F64">
                  <w:pPr>
                    <w:rPr>
                      <w:rFonts w:ascii="Arial" w:hAnsi="Arial" w:cs="Arial"/>
                      <w:color w:val="444444"/>
                      <w:sz w:val="20"/>
                      <w:szCs w:val="20"/>
                    </w:rPr>
                  </w:pPr>
                </w:p>
                <w:p w:rsidR="00FF10C0" w:rsidRDefault="00FF10C0" w:rsidP="00F40F64">
                  <w:pPr>
                    <w:rPr>
                      <w:rFonts w:ascii="Arial" w:hAnsi="Arial" w:cs="Arial"/>
                      <w:color w:val="444444"/>
                      <w:sz w:val="20"/>
                      <w:szCs w:val="20"/>
                    </w:rPr>
                  </w:pPr>
                </w:p>
                <w:p w:rsidR="00FF10C0" w:rsidRDefault="00FF10C0" w:rsidP="00F40F64">
                  <w:pPr>
                    <w:rPr>
                      <w:rFonts w:ascii="Arial" w:hAnsi="Arial" w:cs="Arial"/>
                      <w:color w:val="444444"/>
                      <w:sz w:val="20"/>
                      <w:szCs w:val="20"/>
                    </w:rPr>
                  </w:pPr>
                </w:p>
                <w:p w:rsidR="00FF10C0" w:rsidRDefault="00FF10C0" w:rsidP="00F40F64">
                  <w:pPr>
                    <w:rPr>
                      <w:rFonts w:ascii="Arial" w:hAnsi="Arial" w:cs="Arial"/>
                      <w:color w:val="444444"/>
                      <w:sz w:val="20"/>
                      <w:szCs w:val="20"/>
                    </w:rPr>
                  </w:pPr>
                </w:p>
                <w:p w:rsidR="00FF10C0" w:rsidRDefault="00FF10C0" w:rsidP="00F40F64">
                  <w:pPr>
                    <w:rPr>
                      <w:rFonts w:ascii="Arial" w:hAnsi="Arial" w:cs="Arial"/>
                      <w:color w:val="444444"/>
                      <w:sz w:val="20"/>
                      <w:szCs w:val="20"/>
                    </w:rPr>
                  </w:pPr>
                </w:p>
                <w:p w:rsidR="00FF10C0" w:rsidRDefault="00FF10C0" w:rsidP="00F40F64">
                  <w:pPr>
                    <w:rPr>
                      <w:rFonts w:ascii="Arial" w:hAnsi="Arial" w:cs="Arial"/>
                      <w:color w:val="444444"/>
                      <w:sz w:val="20"/>
                      <w:szCs w:val="20"/>
                    </w:rPr>
                  </w:pPr>
                </w:p>
                <w:p w:rsidR="00FF10C0" w:rsidRDefault="00FF10C0" w:rsidP="00F40F64">
                  <w:pPr>
                    <w:rPr>
                      <w:rFonts w:ascii="Arial" w:hAnsi="Arial" w:cs="Arial"/>
                      <w:color w:val="444444"/>
                      <w:sz w:val="20"/>
                      <w:szCs w:val="20"/>
                    </w:rPr>
                  </w:pPr>
                </w:p>
                <w:p w:rsidR="00FF10C0" w:rsidRDefault="00FF10C0" w:rsidP="00F40F64">
                  <w:pPr>
                    <w:rPr>
                      <w:rFonts w:ascii="Arial" w:hAnsi="Arial" w:cs="Arial"/>
                      <w:color w:val="444444"/>
                      <w:sz w:val="20"/>
                      <w:szCs w:val="20"/>
                    </w:rPr>
                  </w:pPr>
                </w:p>
                <w:p w:rsidR="00F40F64" w:rsidRPr="002F548D" w:rsidRDefault="00F40F64" w:rsidP="00F40F64">
                  <w:pPr>
                    <w:rPr>
                      <w:rFonts w:ascii="Arial" w:hAnsi="Arial" w:cs="Arial"/>
                      <w:color w:val="444444"/>
                      <w:sz w:val="19"/>
                      <w:szCs w:val="19"/>
                    </w:rPr>
                  </w:pPr>
                  <w:r w:rsidRPr="002F548D">
                    <w:rPr>
                      <w:rFonts w:ascii="Arial" w:hAnsi="Arial" w:cs="Arial"/>
                      <w:color w:val="444444"/>
                      <w:sz w:val="19"/>
                      <w:szCs w:val="19"/>
                    </w:rPr>
                    <w:t xml:space="preserve">Before earning my teacher certification, I was in the </w:t>
                  </w:r>
                  <w:r w:rsidR="000E21F1" w:rsidRPr="002F548D">
                    <w:rPr>
                      <w:rFonts w:ascii="Arial" w:hAnsi="Arial" w:cs="Arial"/>
                      <w:color w:val="444444"/>
                      <w:sz w:val="19"/>
                      <w:szCs w:val="19"/>
                    </w:rPr>
                    <w:t>US Navy (Desert Storm Veteran) s</w:t>
                  </w:r>
                  <w:r w:rsidRPr="002F548D">
                    <w:rPr>
                      <w:rFonts w:ascii="Arial" w:hAnsi="Arial" w:cs="Arial"/>
                      <w:color w:val="444444"/>
                      <w:sz w:val="19"/>
                      <w:szCs w:val="19"/>
                    </w:rPr>
                    <w:t xml:space="preserve">tationed on the USS Ranger CV-61. I was also a full time peace officer that held various ranks </w:t>
                  </w:r>
                  <w:r w:rsidR="008A5421" w:rsidRPr="002F548D">
                    <w:rPr>
                      <w:rFonts w:ascii="Arial" w:hAnsi="Arial" w:cs="Arial"/>
                      <w:color w:val="444444"/>
                      <w:sz w:val="19"/>
                      <w:szCs w:val="19"/>
                    </w:rPr>
                    <w:t xml:space="preserve">from School Resource Officer, </w:t>
                  </w:r>
                  <w:r w:rsidRPr="002F548D">
                    <w:rPr>
                      <w:rFonts w:ascii="Arial" w:hAnsi="Arial" w:cs="Arial"/>
                      <w:color w:val="444444"/>
                      <w:sz w:val="19"/>
                      <w:szCs w:val="19"/>
                    </w:rPr>
                    <w:t>Detective</w:t>
                  </w:r>
                  <w:r w:rsidR="008A5421" w:rsidRPr="002F548D">
                    <w:rPr>
                      <w:rFonts w:ascii="Arial" w:hAnsi="Arial" w:cs="Arial"/>
                      <w:color w:val="444444"/>
                      <w:sz w:val="19"/>
                      <w:szCs w:val="19"/>
                    </w:rPr>
                    <w:t>, and</w:t>
                  </w:r>
                  <w:r w:rsidRPr="002F548D">
                    <w:rPr>
                      <w:rFonts w:ascii="Arial" w:hAnsi="Arial" w:cs="Arial"/>
                      <w:color w:val="444444"/>
                      <w:sz w:val="19"/>
                      <w:szCs w:val="19"/>
                    </w:rPr>
                    <w:t xml:space="preserve"> to Sergeant. I </w:t>
                  </w:r>
                  <w:r w:rsidR="004F7438" w:rsidRPr="002F548D">
                    <w:rPr>
                      <w:rFonts w:ascii="Arial" w:hAnsi="Arial" w:cs="Arial"/>
                      <w:color w:val="444444"/>
                      <w:sz w:val="19"/>
                      <w:szCs w:val="19"/>
                    </w:rPr>
                    <w:t xml:space="preserve">was fortunate to be offered a position by </w:t>
                  </w:r>
                  <w:proofErr w:type="spellStart"/>
                  <w:r w:rsidR="004F7438" w:rsidRPr="002F548D">
                    <w:rPr>
                      <w:rFonts w:ascii="Arial" w:hAnsi="Arial" w:cs="Arial"/>
                      <w:b/>
                      <w:color w:val="444444"/>
                      <w:sz w:val="19"/>
                      <w:szCs w:val="19"/>
                    </w:rPr>
                    <w:t>Adan</w:t>
                  </w:r>
                  <w:proofErr w:type="spellEnd"/>
                  <w:r w:rsidR="004F7438" w:rsidRPr="002F548D">
                    <w:rPr>
                      <w:rFonts w:ascii="Arial" w:hAnsi="Arial" w:cs="Arial"/>
                      <w:b/>
                      <w:color w:val="444444"/>
                      <w:sz w:val="19"/>
                      <w:szCs w:val="19"/>
                    </w:rPr>
                    <w:t xml:space="preserve"> Ballesteros, Constable </w:t>
                  </w:r>
                  <w:r w:rsidRPr="002F548D">
                    <w:rPr>
                      <w:rFonts w:ascii="Arial" w:hAnsi="Arial" w:cs="Arial"/>
                      <w:b/>
                      <w:color w:val="444444"/>
                      <w:sz w:val="19"/>
                      <w:szCs w:val="19"/>
                    </w:rPr>
                    <w:t xml:space="preserve">Travis </w:t>
                  </w:r>
                  <w:r w:rsidR="004F7438" w:rsidRPr="002F548D">
                    <w:rPr>
                      <w:rFonts w:ascii="Arial" w:hAnsi="Arial" w:cs="Arial"/>
                      <w:b/>
                      <w:color w:val="444444"/>
                      <w:sz w:val="19"/>
                      <w:szCs w:val="19"/>
                    </w:rPr>
                    <w:t>County Pct. 2,</w:t>
                  </w:r>
                  <w:r w:rsidR="008A5421" w:rsidRPr="002F548D">
                    <w:rPr>
                      <w:rFonts w:ascii="Arial" w:hAnsi="Arial" w:cs="Arial"/>
                      <w:b/>
                      <w:color w:val="444444"/>
                      <w:sz w:val="19"/>
                      <w:szCs w:val="19"/>
                    </w:rPr>
                    <w:t xml:space="preserve"> </w:t>
                  </w:r>
                  <w:r w:rsidR="008A5421" w:rsidRPr="002F548D">
                    <w:rPr>
                      <w:rFonts w:ascii="Arial" w:hAnsi="Arial" w:cs="Arial"/>
                      <w:color w:val="444444"/>
                      <w:sz w:val="19"/>
                      <w:szCs w:val="19"/>
                    </w:rPr>
                    <w:t>as a Part-Time</w:t>
                  </w:r>
                  <w:r w:rsidRPr="002F548D">
                    <w:rPr>
                      <w:rFonts w:ascii="Arial" w:hAnsi="Arial" w:cs="Arial"/>
                      <w:color w:val="444444"/>
                      <w:sz w:val="19"/>
                      <w:szCs w:val="19"/>
                    </w:rPr>
                    <w:t xml:space="preserve"> Investigator</w:t>
                  </w:r>
                  <w:r w:rsidR="008A5421" w:rsidRPr="002F548D">
                    <w:rPr>
                      <w:rFonts w:ascii="Arial" w:hAnsi="Arial" w:cs="Arial"/>
                      <w:color w:val="444444"/>
                      <w:sz w:val="19"/>
                      <w:szCs w:val="19"/>
                    </w:rPr>
                    <w:t>/Public Relations Officer</w:t>
                  </w:r>
                  <w:r w:rsidRPr="002F548D">
                    <w:rPr>
                      <w:rFonts w:ascii="Arial" w:hAnsi="Arial" w:cs="Arial"/>
                      <w:color w:val="444444"/>
                      <w:sz w:val="19"/>
                      <w:szCs w:val="19"/>
                    </w:rPr>
                    <w:t>.</w:t>
                  </w:r>
                  <w:r w:rsidR="008A5421" w:rsidRPr="002F548D">
                    <w:rPr>
                      <w:rFonts w:ascii="Arial" w:hAnsi="Arial" w:cs="Arial"/>
                      <w:color w:val="444444"/>
                      <w:sz w:val="19"/>
                      <w:szCs w:val="19"/>
                    </w:rPr>
                    <w:t xml:space="preserve"> </w:t>
                  </w:r>
                  <w:r w:rsidR="00C97D5F">
                    <w:rPr>
                      <w:rFonts w:ascii="Arial" w:hAnsi="Arial" w:cs="Arial"/>
                      <w:color w:val="444444"/>
                      <w:sz w:val="19"/>
                      <w:szCs w:val="19"/>
                    </w:rPr>
                    <w:t xml:space="preserve"> As a t</w:t>
                  </w:r>
                  <w:r w:rsidRPr="002F548D">
                    <w:rPr>
                      <w:rFonts w:ascii="Arial" w:hAnsi="Arial" w:cs="Arial"/>
                      <w:color w:val="444444"/>
                      <w:sz w:val="19"/>
                      <w:szCs w:val="19"/>
                    </w:rPr>
                    <w:t xml:space="preserve">eacher I have received AISD’s 2005-2006 Teacher of Promise Award, </w:t>
                  </w:r>
                  <w:r w:rsidR="000E21F1" w:rsidRPr="002F548D">
                    <w:rPr>
                      <w:rFonts w:ascii="Arial" w:hAnsi="Arial" w:cs="Arial"/>
                      <w:color w:val="444444"/>
                      <w:sz w:val="19"/>
                      <w:szCs w:val="19"/>
                    </w:rPr>
                    <w:t>KEYE’s Silver Apple A</w:t>
                  </w:r>
                  <w:r w:rsidRPr="002F548D">
                    <w:rPr>
                      <w:rFonts w:ascii="Arial" w:hAnsi="Arial" w:cs="Arial"/>
                      <w:color w:val="444444"/>
                      <w:sz w:val="19"/>
                      <w:szCs w:val="19"/>
                    </w:rPr>
                    <w:t>w</w:t>
                  </w:r>
                  <w:r w:rsidR="000E21F1" w:rsidRPr="002F548D">
                    <w:rPr>
                      <w:rFonts w:ascii="Arial" w:hAnsi="Arial" w:cs="Arial"/>
                      <w:color w:val="444444"/>
                      <w:sz w:val="19"/>
                      <w:szCs w:val="19"/>
                    </w:rPr>
                    <w:t>ard, and KXAN’s Teacher of the W</w:t>
                  </w:r>
                  <w:r w:rsidRPr="002F548D">
                    <w:rPr>
                      <w:rFonts w:ascii="Arial" w:hAnsi="Arial" w:cs="Arial"/>
                      <w:color w:val="444444"/>
                      <w:sz w:val="19"/>
                      <w:szCs w:val="19"/>
                    </w:rPr>
                    <w:t>eek. I have been a public servant my entire adult life, but</w:t>
                  </w:r>
                  <w:r w:rsidR="000E21F1" w:rsidRPr="002F548D">
                    <w:rPr>
                      <w:rFonts w:ascii="Arial" w:hAnsi="Arial" w:cs="Arial"/>
                      <w:color w:val="444444"/>
                      <w:sz w:val="19"/>
                      <w:szCs w:val="19"/>
                    </w:rPr>
                    <w:t xml:space="preserve"> my most rewarding experience has been</w:t>
                  </w:r>
                  <w:r w:rsidRPr="002F548D">
                    <w:rPr>
                      <w:rFonts w:ascii="Arial" w:hAnsi="Arial" w:cs="Arial"/>
                      <w:color w:val="444444"/>
                      <w:sz w:val="19"/>
                      <w:szCs w:val="19"/>
                    </w:rPr>
                    <w:t xml:space="preserve"> working in the educational field. I look forward to the challenges ahead as I co</w:t>
                  </w:r>
                  <w:r w:rsidR="008A5421" w:rsidRPr="002F548D">
                    <w:rPr>
                      <w:rFonts w:ascii="Arial" w:hAnsi="Arial" w:cs="Arial"/>
                      <w:color w:val="444444"/>
                      <w:sz w:val="19"/>
                      <w:szCs w:val="19"/>
                    </w:rPr>
                    <w:t>ntinue to help my students achieve</w:t>
                  </w:r>
                  <w:r w:rsidRPr="002F548D">
                    <w:rPr>
                      <w:rFonts w:ascii="Arial" w:hAnsi="Arial" w:cs="Arial"/>
                      <w:color w:val="444444"/>
                      <w:sz w:val="19"/>
                      <w:szCs w:val="19"/>
                    </w:rPr>
                    <w:t xml:space="preserve"> their goals.</w:t>
                  </w:r>
                </w:p>
                <w:p w:rsidR="00E72BAF" w:rsidRPr="002F548D" w:rsidRDefault="00E72BAF" w:rsidP="00E72BAF">
                  <w:pPr>
                    <w:pStyle w:val="BodyCopy"/>
                    <w:rPr>
                      <w:color w:val="FFFFFF"/>
                      <w:sz w:val="19"/>
                      <w:szCs w:val="19"/>
                    </w:rPr>
                  </w:pPr>
                </w:p>
              </w:txbxContent>
            </v:textbox>
            <w10:wrap type="square"/>
          </v:shape>
        </w:pict>
      </w:r>
      <w:r w:rsidR="005F315C" w:rsidRPr="005F315C">
        <w:rPr>
          <w:szCs w:val="20"/>
        </w:rPr>
        <w:pict>
          <v:shape id="_x0000_s1048" type="#_x0000_t202" style="position:absolute;margin-left:470pt;margin-top:-26.8pt;width:197.65pt;height:279pt;z-index:-251649536;mso-wrap-edited:f;mso-position-horizontal-relative:text;mso-position-vertical-relative:text" fillcolor="#969696" strokecolor="#bbcc30" strokeweight="6pt">
            <v:textbox style="mso-next-textbox:#_x0000_s1048" inset="0,0,0,0">
              <w:txbxContent>
                <w:p w:rsidR="00E72BAF" w:rsidRPr="005D2B4E" w:rsidRDefault="00E72BAF" w:rsidP="0016115D">
                  <w:pPr>
                    <w:pStyle w:val="PhotoBox"/>
                  </w:pPr>
                </w:p>
                <w:p w:rsidR="00E72BAF" w:rsidRPr="005D2B4E" w:rsidRDefault="00E72BAF" w:rsidP="0016115D">
                  <w:pPr>
                    <w:pStyle w:val="PhotoBox"/>
                  </w:pPr>
                </w:p>
                <w:p w:rsidR="00E72BAF" w:rsidRPr="005D2B4E" w:rsidRDefault="00E72BAF" w:rsidP="0016115D">
                  <w:pPr>
                    <w:pStyle w:val="PhotoBox"/>
                  </w:pPr>
                </w:p>
                <w:p w:rsidR="00E72BAF" w:rsidRPr="005D2B4E" w:rsidRDefault="00E72BAF" w:rsidP="0016115D">
                  <w:pPr>
                    <w:pStyle w:val="PhotoBox"/>
                  </w:pPr>
                </w:p>
                <w:p w:rsidR="00E72BAF" w:rsidRPr="005D2B4E" w:rsidRDefault="0001161A" w:rsidP="0016115D">
                  <w:pPr>
                    <w:pStyle w:val="PhotoBox"/>
                  </w:pPr>
                  <w:r>
                    <w:rPr>
                      <w:noProof/>
                    </w:rPr>
                    <w:drawing>
                      <wp:inline distT="0" distB="0" distL="0" distR="0">
                        <wp:extent cx="2435860" cy="1778635"/>
                        <wp:effectExtent l="19050" t="0" r="2540" b="0"/>
                        <wp:docPr id="1" name="Picture 1" descr="1369835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69835299"/>
                                <pic:cNvPicPr>
                                  <a:picLocks noChangeAspect="1" noChangeArrowheads="1"/>
                                </pic:cNvPicPr>
                              </pic:nvPicPr>
                              <pic:blipFill>
                                <a:blip r:embed="rId7"/>
                                <a:srcRect/>
                                <a:stretch>
                                  <a:fillRect/>
                                </a:stretch>
                              </pic:blipFill>
                              <pic:spPr bwMode="auto">
                                <a:xfrm>
                                  <a:off x="0" y="0"/>
                                  <a:ext cx="2435860" cy="1778635"/>
                                </a:xfrm>
                                <a:prstGeom prst="rect">
                                  <a:avLst/>
                                </a:prstGeom>
                                <a:noFill/>
                                <a:ln w="9525">
                                  <a:noFill/>
                                  <a:miter lim="800000"/>
                                  <a:headEnd/>
                                  <a:tailEnd/>
                                </a:ln>
                              </pic:spPr>
                            </pic:pic>
                          </a:graphicData>
                        </a:graphic>
                      </wp:inline>
                    </w:drawing>
                  </w:r>
                </w:p>
                <w:p w:rsidR="00E72BAF" w:rsidRPr="005D2B4E" w:rsidRDefault="00E72BAF" w:rsidP="0016115D">
                  <w:pPr>
                    <w:pStyle w:val="PhotoBox"/>
                  </w:pPr>
                </w:p>
                <w:p w:rsidR="00E72BAF" w:rsidRPr="005D2B4E" w:rsidRDefault="00E72BAF" w:rsidP="0016115D">
                  <w:pPr>
                    <w:pStyle w:val="PhotoBox"/>
                  </w:pPr>
                </w:p>
                <w:p w:rsidR="00E72BAF" w:rsidRPr="005D2B4E" w:rsidRDefault="00E72BAF" w:rsidP="0016115D">
                  <w:pPr>
                    <w:pStyle w:val="PhotoBox"/>
                  </w:pPr>
                </w:p>
                <w:p w:rsidR="00E72BAF" w:rsidRPr="005D2B4E" w:rsidRDefault="00E72BAF" w:rsidP="00162271">
                  <w:pPr>
                    <w:pStyle w:val="PhotoBox"/>
                    <w:jc w:val="left"/>
                  </w:pPr>
                </w:p>
                <w:p w:rsidR="00E72BAF" w:rsidRPr="005D2B4E" w:rsidRDefault="00E72BAF" w:rsidP="0016115D">
                  <w:pPr>
                    <w:pStyle w:val="PhotoBox"/>
                  </w:pPr>
                </w:p>
              </w:txbxContent>
            </v:textbox>
          </v:shape>
        </w:pict>
      </w:r>
      <w:r w:rsidR="005F315C" w:rsidRPr="005F315C">
        <w:rPr>
          <w:szCs w:val="20"/>
        </w:rPr>
        <w:pict>
          <v:shape id="_x0000_s1043" type="#_x0000_t202" style="position:absolute;margin-left:-54.2pt;margin-top:-29.8pt;width:191.5pt;height:192.75pt;z-index:251661824;mso-wrap-style:none;mso-wrap-edited:f;mso-position-horizontal-relative:text;mso-position-vertical-relative:text" wrapcoords="0 0 21600 0 21600 21600 0 21600 0 0" filled="f" stroked="f">
            <v:textbox style="mso-next-textbox:#_x0000_s1043;mso-fit-shape-to-text:t" inset="0,0,0,0">
              <w:txbxContent>
                <w:p w:rsidR="00E72BAF" w:rsidRPr="008E2C19" w:rsidRDefault="0001161A" w:rsidP="00E72BAF">
                  <w:pPr>
                    <w:pStyle w:val="Headline2"/>
                  </w:pPr>
                  <w:r>
                    <w:rPr>
                      <w:noProof/>
                    </w:rPr>
                    <w:drawing>
                      <wp:inline distT="0" distB="0" distL="0" distR="0">
                        <wp:extent cx="2435860" cy="2444115"/>
                        <wp:effectExtent l="19050" t="0" r="2540" b="0"/>
                        <wp:docPr id="2" name="Picture 2" descr="305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54120"/>
                                <pic:cNvPicPr>
                                  <a:picLocks noChangeAspect="1" noChangeArrowheads="1"/>
                                </pic:cNvPicPr>
                              </pic:nvPicPr>
                              <pic:blipFill>
                                <a:blip r:embed="rId8"/>
                                <a:srcRect/>
                                <a:stretch>
                                  <a:fillRect/>
                                </a:stretch>
                              </pic:blipFill>
                              <pic:spPr bwMode="auto">
                                <a:xfrm>
                                  <a:off x="0" y="0"/>
                                  <a:ext cx="2435860" cy="2444115"/>
                                </a:xfrm>
                                <a:prstGeom prst="rect">
                                  <a:avLst/>
                                </a:prstGeom>
                                <a:noFill/>
                                <a:ln w="9525">
                                  <a:noFill/>
                                  <a:miter lim="800000"/>
                                  <a:headEnd/>
                                  <a:tailEnd/>
                                </a:ln>
                              </pic:spPr>
                            </pic:pic>
                          </a:graphicData>
                        </a:graphic>
                      </wp:inline>
                    </w:drawing>
                  </w:r>
                </w:p>
              </w:txbxContent>
            </v:textbox>
          </v:shape>
        </w:pict>
      </w:r>
      <w:r w:rsidR="005F315C" w:rsidRPr="005F315C">
        <w:rPr>
          <w:szCs w:val="20"/>
        </w:rPr>
        <w:pict>
          <v:shape id="_x0000_s1042" type="#_x0000_t202" style="position:absolute;margin-left:-54.2pt;margin-top:428.4pt;width:191.5pt;height:57.8pt;z-index:251660800;mso-wrap-edited:f;mso-position-horizontal-relative:text;mso-position-vertical-relative:text" wrapcoords="0 0 21600 0 21600 21600 0 21600 0 0" filled="f" stroked="f">
            <v:textbox style="mso-next-textbox:#_x0000_s1042" inset="0,0,0,0">
              <w:txbxContent>
                <w:p w:rsidR="00E72BAF" w:rsidRPr="008E2C19" w:rsidRDefault="00FF10C0" w:rsidP="00FF10C0">
                  <w:pPr>
                    <w:pStyle w:val="PULLQUOTE"/>
                    <w:rPr>
                      <w:color w:val="BBCC30"/>
                      <w:sz w:val="28"/>
                    </w:rPr>
                  </w:pPr>
                  <w:r>
                    <w:rPr>
                      <w:color w:val="BBCC30"/>
                      <w:sz w:val="28"/>
                    </w:rPr>
                    <w:t>Mr. David Lopez Criminal Justice Instructor</w:t>
                  </w:r>
                </w:p>
              </w:txbxContent>
            </v:textbox>
          </v:shape>
        </w:pict>
      </w:r>
      <w:r w:rsidR="005F315C" w:rsidRPr="005F315C">
        <w:rPr>
          <w:szCs w:val="20"/>
        </w:rPr>
        <w:pict>
          <v:shape id="_x0000_s1045" type="#_x0000_t202" style="position:absolute;margin-left:212.2pt;margin-top:405.2pt;width:180pt;height:95.6pt;z-index:251663872;mso-position-horizontal-relative:text;mso-position-vertical-relative:text" filled="f" stroked="f">
            <v:textbox style="mso-next-textbox:#_x0000_s1045" inset="0,0,0,0">
              <w:txbxContent>
                <w:p w:rsidR="00E72BAF" w:rsidRPr="00E72BAF" w:rsidRDefault="00DE6281" w:rsidP="00E72BAF">
                  <w:pPr>
                    <w:pStyle w:val="Address"/>
                  </w:pPr>
                  <w:r>
                    <w:t>10701 South 1</w:t>
                  </w:r>
                  <w:r w:rsidRPr="00DE6281">
                    <w:rPr>
                      <w:vertAlign w:val="superscript"/>
                    </w:rPr>
                    <w:t>st</w:t>
                  </w:r>
                  <w:r>
                    <w:t xml:space="preserve"> Street</w:t>
                  </w:r>
                </w:p>
                <w:p w:rsidR="00E72BAF" w:rsidRPr="00E72BAF" w:rsidRDefault="00DE6281" w:rsidP="00E72BAF">
                  <w:pPr>
                    <w:pStyle w:val="Address"/>
                  </w:pPr>
                  <w:r>
                    <w:t>Austin, TX 78748</w:t>
                  </w:r>
                </w:p>
                <w:p w:rsidR="00E72BAF" w:rsidRPr="00E72BAF" w:rsidRDefault="005317CB" w:rsidP="00E72BAF">
                  <w:pPr>
                    <w:pStyle w:val="Address"/>
                  </w:pPr>
                  <w:r>
                    <w:t>www.akinseagles.org/criminal-justice-program/</w:t>
                  </w:r>
                </w:p>
                <w:p w:rsidR="00E72BAF" w:rsidRPr="00E72BAF" w:rsidRDefault="00E72BAF" w:rsidP="00E72BAF">
                  <w:pPr>
                    <w:pStyle w:val="Address"/>
                  </w:pPr>
                </w:p>
                <w:p w:rsidR="00E72BAF" w:rsidRPr="00E72BAF" w:rsidRDefault="00DE6281" w:rsidP="00E72BAF">
                  <w:pPr>
                    <w:pStyle w:val="Address"/>
                  </w:pPr>
                  <w:r>
                    <w:t>E: dlopez3@austinisd.org</w:t>
                  </w:r>
                </w:p>
                <w:p w:rsidR="00E72BAF" w:rsidRPr="00E72BAF" w:rsidRDefault="00DE6281" w:rsidP="00E72BAF">
                  <w:pPr>
                    <w:pStyle w:val="Address"/>
                  </w:pPr>
                  <w:r>
                    <w:t>P: 512-841-9763</w:t>
                  </w:r>
                </w:p>
                <w:p w:rsidR="00E72BAF" w:rsidRPr="00DE6281" w:rsidRDefault="00DE6281" w:rsidP="00DE6281">
                  <w:pPr>
                    <w:pStyle w:val="Address"/>
                  </w:pPr>
                  <w:r>
                    <w:t>F: 512-841-9796</w:t>
                  </w:r>
                </w:p>
              </w:txbxContent>
            </v:textbox>
          </v:shape>
        </w:pict>
      </w:r>
      <w:r w:rsidR="005F315C" w:rsidRPr="005F315C">
        <w:rPr>
          <w:szCs w:val="20"/>
        </w:rPr>
        <w:pict>
          <v:shape id="_x0000_s1046" type="#_x0000_t202" style="position:absolute;margin-left:212.2pt;margin-top:369.2pt;width:193pt;height:36pt;z-index:251664896;mso-wrap-edited:f;mso-position-horizontal-relative:text;mso-position-vertical-relative:text" wrapcoords="0 0 21600 0 21600 21600 0 21600 0 0" filled="f" stroked="f">
            <v:textbox style="mso-next-textbox:#_x0000_s1046" inset="0,0,0,0">
              <w:txbxContent>
                <w:p w:rsidR="00E72BAF" w:rsidRPr="00E72BAF" w:rsidRDefault="000E21F1" w:rsidP="00E72BAF">
                  <w:pPr>
                    <w:pStyle w:val="CompanyNameHere01"/>
                  </w:pPr>
                  <w:r>
                    <w:t xml:space="preserve">W. Charles </w:t>
                  </w:r>
                  <w:r w:rsidR="00DE6281">
                    <w:t>Akins High School</w:t>
                  </w:r>
                </w:p>
              </w:txbxContent>
            </v:textbox>
          </v:shape>
        </w:pict>
      </w:r>
      <w:r w:rsidR="005F315C" w:rsidRPr="005F315C">
        <w:rPr>
          <w:szCs w:val="20"/>
        </w:rPr>
        <w:pict>
          <v:shape id="_x0000_s1047" type="#_x0000_t202" style="position:absolute;margin-left:490.1pt;margin-top:316.6pt;width:182pt;height:133pt;z-index:251665920;mso-position-horizontal-relative:text;mso-position-vertical-relative:text" filled="f" stroked="f">
            <v:textbox style="mso-next-textbox:#_x0000_s1047" inset="0,0,0,0">
              <w:txbxContent>
                <w:p w:rsidR="00E72BAF" w:rsidRPr="008E2C19" w:rsidRDefault="00162271" w:rsidP="00E72BAF">
                  <w:pPr>
                    <w:pStyle w:val="Byline"/>
                    <w:rPr>
                      <w:color w:val="939598"/>
                      <w:sz w:val="36"/>
                    </w:rPr>
                  </w:pPr>
                  <w:r>
                    <w:rPr>
                      <w:color w:val="939598"/>
                      <w:sz w:val="36"/>
                    </w:rPr>
                    <w:t>AKINS CRIMINAL JUSTICE PROGRAM</w:t>
                  </w:r>
                </w:p>
                <w:p w:rsidR="00E72BAF" w:rsidRPr="008E2C19" w:rsidRDefault="00E72BAF" w:rsidP="00E72BAF">
                  <w:pPr>
                    <w:pStyle w:val="Byline"/>
                    <w:rPr>
                      <w:color w:val="939598"/>
                      <w:sz w:val="28"/>
                    </w:rPr>
                  </w:pPr>
                </w:p>
                <w:p w:rsidR="00E72BAF" w:rsidRPr="008E2C19" w:rsidRDefault="00162271" w:rsidP="00E72BAF">
                  <w:pPr>
                    <w:pStyle w:val="Byline"/>
                    <w:rPr>
                      <w:color w:val="939598"/>
                      <w:sz w:val="28"/>
                    </w:rPr>
                  </w:pPr>
                  <w:r>
                    <w:rPr>
                      <w:color w:val="939598"/>
                      <w:sz w:val="28"/>
                    </w:rPr>
                    <w:t>Corrections Services Internship</w:t>
                  </w:r>
                </w:p>
                <w:p w:rsidR="00E72BAF" w:rsidRPr="004F11E8" w:rsidRDefault="00E72BAF" w:rsidP="00E72BAF">
                  <w:pPr>
                    <w:pStyle w:val="Byline"/>
                    <w:rPr>
                      <w:sz w:val="36"/>
                    </w:rPr>
                  </w:pPr>
                </w:p>
                <w:p w:rsidR="00E72BAF" w:rsidRPr="005D2B4E" w:rsidRDefault="00E72BAF" w:rsidP="00E72BAF">
                  <w:pPr>
                    <w:jc w:val="center"/>
                    <w:rPr>
                      <w:color w:val="FF4F00"/>
                      <w:sz w:val="44"/>
                    </w:rPr>
                  </w:pPr>
                </w:p>
              </w:txbxContent>
            </v:textbox>
          </v:shape>
        </w:pict>
      </w:r>
      <w:r w:rsidR="0001161A">
        <w:rPr>
          <w:noProof/>
          <w:szCs w:val="20"/>
        </w:rPr>
        <w:drawing>
          <wp:anchor distT="0" distB="0" distL="114300" distR="114300" simplePos="0" relativeHeight="251647488" behindDoc="1" locked="0" layoutInCell="1" allowOverlap="1">
            <wp:simplePos x="0" y="0"/>
            <wp:positionH relativeFrom="column">
              <wp:posOffset>-1142365</wp:posOffset>
            </wp:positionH>
            <wp:positionV relativeFrom="paragraph">
              <wp:posOffset>-911860</wp:posOffset>
            </wp:positionV>
            <wp:extent cx="10058400" cy="7772400"/>
            <wp:effectExtent l="19050" t="0" r="0" b="0"/>
            <wp:wrapNone/>
            <wp:docPr id="26" name="Picture 26" descr="Modern_Real_Estate_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dern_Real_Estate_Brochure"/>
                    <pic:cNvPicPr>
                      <a:picLocks noChangeAspect="1" noChangeArrowheads="1"/>
                    </pic:cNvPicPr>
                  </pic:nvPicPr>
                  <pic:blipFill>
                    <a:blip r:embed="rId9" cstate="print"/>
                    <a:srcRect/>
                    <a:stretch>
                      <a:fillRect/>
                    </a:stretch>
                  </pic:blipFill>
                  <pic:spPr bwMode="auto">
                    <a:xfrm>
                      <a:off x="0" y="0"/>
                      <a:ext cx="10058400" cy="7772400"/>
                    </a:xfrm>
                    <a:prstGeom prst="rect">
                      <a:avLst/>
                    </a:prstGeom>
                    <a:noFill/>
                    <a:ln w="9525">
                      <a:noFill/>
                      <a:miter lim="800000"/>
                      <a:headEnd/>
                      <a:tailEnd/>
                    </a:ln>
                  </pic:spPr>
                </pic:pic>
              </a:graphicData>
            </a:graphic>
          </wp:anchor>
        </w:drawing>
      </w:r>
      <w:r w:rsidR="00E72BAF">
        <w:br w:type="page"/>
      </w:r>
      <w:r w:rsidR="005F315C" w:rsidRPr="005F315C">
        <w:rPr>
          <w:szCs w:val="20"/>
        </w:rPr>
        <w:lastRenderedPageBreak/>
        <w:pict>
          <v:shape id="_x0000_s1039" type="#_x0000_t202" style="position:absolute;margin-left:475.7pt;margin-top:99.2pt;width:189.35pt;height:45pt;z-index:251657728;mso-wrap-edited:f;mso-position-horizontal-relative:text;mso-position-vertical-relative:text" wrapcoords="0 0 21600 0 21600 21600 0 21600 0 0" filled="f" stroked="f">
            <v:textbox style="mso-next-textbox:#_x0000_s1039" inset="0,0,0,0">
              <w:txbxContent>
                <w:p w:rsidR="00EC1E34" w:rsidRPr="00EC1E34" w:rsidRDefault="00EC1E34" w:rsidP="00EC1E34">
                  <w:pPr>
                    <w:pStyle w:val="HEADLINE"/>
                  </w:pPr>
                  <w:r w:rsidRPr="00270840">
                    <w:rPr>
                      <w:sz w:val="22"/>
                      <w:szCs w:val="22"/>
                    </w:rPr>
                    <w:t>Applicants for Corrections Officer must complete t</w:t>
                  </w:r>
                  <w:r w:rsidR="00270840">
                    <w:rPr>
                      <w:sz w:val="22"/>
                      <w:szCs w:val="22"/>
                    </w:rPr>
                    <w:t xml:space="preserve">he following course within </w:t>
                  </w:r>
                  <w:r w:rsidR="00C64AE3" w:rsidRPr="00270840">
                    <w:rPr>
                      <w:sz w:val="22"/>
                      <w:szCs w:val="22"/>
                    </w:rPr>
                    <w:t>3:30</w:t>
                  </w:r>
                  <w:r w:rsidRPr="00EC1E34">
                    <w:t xml:space="preserve"> seconds:</w:t>
                  </w:r>
                </w:p>
                <w:p w:rsidR="00E72BAF" w:rsidRPr="00EC1E34" w:rsidRDefault="00E72BAF" w:rsidP="00E72BAF">
                  <w:pPr>
                    <w:pStyle w:val="HEADLINE"/>
                    <w:jc w:val="left"/>
                  </w:pPr>
                </w:p>
              </w:txbxContent>
            </v:textbox>
          </v:shape>
        </w:pict>
      </w:r>
      <w:r w:rsidR="005F315C" w:rsidRPr="005F315C">
        <w:rPr>
          <w:szCs w:val="20"/>
        </w:rPr>
        <w:pict>
          <v:shape id="_x0000_s1040" type="#_x0000_t202" style="position:absolute;margin-left:475.7pt;margin-top:144.2pt;width:189.35pt;height:387pt;z-index:251658752" filled="f" stroked="f">
            <v:textbox style="mso-next-textbox:#_x0000_s1040" inset="0,0,0,0">
              <w:txbxContent>
                <w:p w:rsidR="00C64AE3" w:rsidRDefault="00C64AE3" w:rsidP="00EC1E34">
                  <w:pPr>
                    <w:rPr>
                      <w:color w:val="FFFFFF"/>
                      <w:sz w:val="20"/>
                      <w:szCs w:val="20"/>
                    </w:rPr>
                  </w:pPr>
                </w:p>
                <w:p w:rsidR="00625982" w:rsidRPr="00C64AE3" w:rsidRDefault="00270840" w:rsidP="00EC1E34">
                  <w:pPr>
                    <w:pStyle w:val="SUBHEAD"/>
                    <w:numPr>
                      <w:ilvl w:val="0"/>
                      <w:numId w:val="4"/>
                    </w:numPr>
                    <w:rPr>
                      <w:color w:val="FFFFFF"/>
                      <w:sz w:val="20"/>
                      <w:szCs w:val="20"/>
                    </w:rPr>
                  </w:pPr>
                  <w:r>
                    <w:rPr>
                      <w:color w:val="FFFFFF"/>
                      <w:sz w:val="20"/>
                      <w:szCs w:val="20"/>
                    </w:rPr>
                    <w:t>200-yard r</w:t>
                  </w:r>
                  <w:r w:rsidR="00C871E4" w:rsidRPr="00C64AE3">
                    <w:rPr>
                      <w:color w:val="FFFFFF"/>
                      <w:sz w:val="20"/>
                      <w:szCs w:val="20"/>
                    </w:rPr>
                    <w:t>un</w:t>
                  </w:r>
                </w:p>
                <w:p w:rsidR="00625982" w:rsidRPr="00C64AE3" w:rsidRDefault="00270840" w:rsidP="00EC1E34">
                  <w:pPr>
                    <w:pStyle w:val="SUBHEAD"/>
                    <w:numPr>
                      <w:ilvl w:val="0"/>
                      <w:numId w:val="4"/>
                    </w:numPr>
                    <w:rPr>
                      <w:color w:val="FFFFFF"/>
                      <w:sz w:val="20"/>
                      <w:szCs w:val="20"/>
                    </w:rPr>
                  </w:pPr>
                  <w:r>
                    <w:rPr>
                      <w:color w:val="FFFFFF"/>
                      <w:sz w:val="20"/>
                      <w:szCs w:val="20"/>
                    </w:rPr>
                    <w:t>Jump over six h</w:t>
                  </w:r>
                  <w:r w:rsidR="00C871E4" w:rsidRPr="00C64AE3">
                    <w:rPr>
                      <w:color w:val="FFFFFF"/>
                      <w:sz w:val="20"/>
                      <w:szCs w:val="20"/>
                    </w:rPr>
                    <w:t>urdles ranging from 6” to 4’ (You may use your hands on the last 3 hurdles).</w:t>
                  </w:r>
                </w:p>
                <w:p w:rsidR="00625982" w:rsidRPr="00C64AE3" w:rsidRDefault="00C871E4" w:rsidP="00EC1E34">
                  <w:pPr>
                    <w:pStyle w:val="SUBHEAD"/>
                    <w:numPr>
                      <w:ilvl w:val="0"/>
                      <w:numId w:val="4"/>
                    </w:numPr>
                    <w:rPr>
                      <w:color w:val="FFFFFF"/>
                      <w:sz w:val="20"/>
                      <w:szCs w:val="20"/>
                    </w:rPr>
                  </w:pPr>
                  <w:r w:rsidRPr="00C64AE3">
                    <w:rPr>
                      <w:color w:val="FFFFFF"/>
                      <w:sz w:val="20"/>
                      <w:szCs w:val="20"/>
                    </w:rPr>
                    <w:t>Walk across a balance beam</w:t>
                  </w:r>
                </w:p>
                <w:p w:rsidR="00625982" w:rsidRPr="00C64AE3" w:rsidRDefault="00C871E4" w:rsidP="00EC1E34">
                  <w:pPr>
                    <w:pStyle w:val="SUBHEAD"/>
                    <w:numPr>
                      <w:ilvl w:val="0"/>
                      <w:numId w:val="4"/>
                    </w:numPr>
                    <w:rPr>
                      <w:color w:val="FFFFFF"/>
                      <w:sz w:val="20"/>
                      <w:szCs w:val="20"/>
                    </w:rPr>
                  </w:pPr>
                  <w:r w:rsidRPr="00C64AE3">
                    <w:rPr>
                      <w:color w:val="FFFFFF"/>
                      <w:sz w:val="20"/>
                      <w:szCs w:val="20"/>
                    </w:rPr>
                    <w:t>Drag a 150-lb dummy</w:t>
                  </w:r>
                </w:p>
                <w:p w:rsidR="00625982" w:rsidRPr="00C64AE3" w:rsidRDefault="00C871E4" w:rsidP="00EC1E34">
                  <w:pPr>
                    <w:pStyle w:val="SUBHEAD"/>
                    <w:numPr>
                      <w:ilvl w:val="0"/>
                      <w:numId w:val="4"/>
                    </w:numPr>
                    <w:rPr>
                      <w:color w:val="FFFFFF"/>
                      <w:sz w:val="20"/>
                      <w:szCs w:val="20"/>
                    </w:rPr>
                  </w:pPr>
                  <w:r w:rsidRPr="00C64AE3">
                    <w:rPr>
                      <w:color w:val="FFFFFF"/>
                      <w:sz w:val="20"/>
                      <w:szCs w:val="20"/>
                    </w:rPr>
                    <w:t>Run through a serpentine wall</w:t>
                  </w:r>
                </w:p>
                <w:p w:rsidR="00625982" w:rsidRPr="00C64AE3" w:rsidRDefault="00C871E4" w:rsidP="00EC1E34">
                  <w:pPr>
                    <w:pStyle w:val="SUBHEAD"/>
                    <w:numPr>
                      <w:ilvl w:val="0"/>
                      <w:numId w:val="4"/>
                    </w:numPr>
                    <w:rPr>
                      <w:color w:val="FFFFFF"/>
                      <w:sz w:val="20"/>
                      <w:szCs w:val="20"/>
                    </w:rPr>
                  </w:pPr>
                  <w:r w:rsidRPr="00C64AE3">
                    <w:rPr>
                      <w:color w:val="FFFFFF"/>
                      <w:sz w:val="20"/>
                      <w:szCs w:val="20"/>
                    </w:rPr>
                    <w:t>Run three flights of stairs</w:t>
                  </w:r>
                </w:p>
                <w:p w:rsidR="00625982" w:rsidRPr="00C64AE3" w:rsidRDefault="00C871E4" w:rsidP="00EC1E34">
                  <w:pPr>
                    <w:pStyle w:val="SUBHEAD"/>
                    <w:numPr>
                      <w:ilvl w:val="0"/>
                      <w:numId w:val="4"/>
                    </w:numPr>
                    <w:rPr>
                      <w:color w:val="FFFFFF"/>
                      <w:sz w:val="20"/>
                      <w:szCs w:val="20"/>
                    </w:rPr>
                  </w:pPr>
                  <w:r w:rsidRPr="00C64AE3">
                    <w:rPr>
                      <w:color w:val="FFFFFF"/>
                      <w:sz w:val="20"/>
                      <w:szCs w:val="20"/>
                    </w:rPr>
                    <w:t>Run through a sandpit</w:t>
                  </w:r>
                </w:p>
                <w:p w:rsidR="00625982" w:rsidRPr="00C64AE3" w:rsidRDefault="00C871E4" w:rsidP="00EC1E34">
                  <w:pPr>
                    <w:pStyle w:val="SUBHEAD"/>
                    <w:numPr>
                      <w:ilvl w:val="0"/>
                      <w:numId w:val="4"/>
                    </w:numPr>
                    <w:rPr>
                      <w:color w:val="FFFFFF"/>
                      <w:sz w:val="20"/>
                      <w:szCs w:val="20"/>
                    </w:rPr>
                  </w:pPr>
                  <w:r w:rsidRPr="00C64AE3">
                    <w:rPr>
                      <w:color w:val="FFFFFF"/>
                      <w:sz w:val="20"/>
                      <w:szCs w:val="20"/>
                    </w:rPr>
                    <w:t>Run through a series of heavy bags</w:t>
                  </w:r>
                </w:p>
                <w:p w:rsidR="00625982" w:rsidRPr="00C64AE3" w:rsidRDefault="00C871E4" w:rsidP="00EC1E34">
                  <w:pPr>
                    <w:pStyle w:val="SUBHEAD"/>
                    <w:numPr>
                      <w:ilvl w:val="0"/>
                      <w:numId w:val="4"/>
                    </w:numPr>
                    <w:rPr>
                      <w:color w:val="FFFFFF"/>
                      <w:sz w:val="20"/>
                      <w:szCs w:val="20"/>
                    </w:rPr>
                  </w:pPr>
                  <w:r w:rsidRPr="00C64AE3">
                    <w:rPr>
                      <w:color w:val="FFFFFF"/>
                      <w:sz w:val="20"/>
                      <w:szCs w:val="20"/>
                    </w:rPr>
                    <w:t>Crawl under a 3’ obstacle</w:t>
                  </w:r>
                </w:p>
                <w:p w:rsidR="00625982" w:rsidRPr="00C64AE3" w:rsidRDefault="00C871E4" w:rsidP="00EC1E34">
                  <w:pPr>
                    <w:pStyle w:val="SUBHEAD"/>
                    <w:numPr>
                      <w:ilvl w:val="0"/>
                      <w:numId w:val="4"/>
                    </w:numPr>
                    <w:rPr>
                      <w:color w:val="FFFFFF"/>
                      <w:sz w:val="20"/>
                      <w:szCs w:val="20"/>
                    </w:rPr>
                  </w:pPr>
                  <w:r w:rsidRPr="00C64AE3">
                    <w:rPr>
                      <w:color w:val="FFFFFF"/>
                      <w:sz w:val="20"/>
                      <w:szCs w:val="20"/>
                    </w:rPr>
                    <w:t>Climb over a 4’ chain link fence</w:t>
                  </w:r>
                </w:p>
                <w:p w:rsidR="00625982" w:rsidRPr="00EC1E34" w:rsidRDefault="00C871E4" w:rsidP="00C64AE3">
                  <w:pPr>
                    <w:pStyle w:val="SUBHEAD"/>
                    <w:numPr>
                      <w:ilvl w:val="0"/>
                      <w:numId w:val="4"/>
                    </w:numPr>
                    <w:spacing w:after="0"/>
                    <w:rPr>
                      <w:color w:val="FFFFFF"/>
                    </w:rPr>
                  </w:pPr>
                  <w:r w:rsidRPr="00C64AE3">
                    <w:rPr>
                      <w:color w:val="FFFFFF"/>
                      <w:sz w:val="20"/>
                      <w:szCs w:val="20"/>
                    </w:rPr>
                    <w:t xml:space="preserve">NOTE: </w:t>
                  </w:r>
                  <w:r w:rsidR="00C64AE3">
                    <w:rPr>
                      <w:color w:val="FFFFFF"/>
                      <w:sz w:val="20"/>
                      <w:szCs w:val="20"/>
                    </w:rPr>
                    <w:t xml:space="preserve"> </w:t>
                  </w:r>
                  <w:r w:rsidRPr="00C64AE3">
                    <w:rPr>
                      <w:color w:val="FFFFFF"/>
                      <w:sz w:val="20"/>
                      <w:szCs w:val="20"/>
                    </w:rPr>
                    <w:t xml:space="preserve">Applicants will </w:t>
                  </w:r>
                  <w:r w:rsidR="00C64AE3">
                    <w:rPr>
                      <w:color w:val="FFFFFF"/>
                      <w:sz w:val="20"/>
                      <w:szCs w:val="20"/>
                    </w:rPr>
                    <w:t>get 3</w:t>
                  </w:r>
                  <w:r w:rsidRPr="00C64AE3">
                    <w:rPr>
                      <w:color w:val="FFFFFF"/>
                      <w:sz w:val="20"/>
                      <w:szCs w:val="20"/>
                    </w:rPr>
                    <w:t xml:space="preserve"> attempts at each obstacle. Failure to</w:t>
                  </w:r>
                  <w:r w:rsidR="00C64AE3">
                    <w:rPr>
                      <w:color w:val="FFFFFF"/>
                      <w:sz w:val="20"/>
                      <w:szCs w:val="20"/>
                    </w:rPr>
                    <w:t xml:space="preserve"> clear the obstacle within 3</w:t>
                  </w:r>
                  <w:r w:rsidRPr="00C64AE3">
                    <w:rPr>
                      <w:color w:val="FFFFFF"/>
                      <w:sz w:val="20"/>
                      <w:szCs w:val="20"/>
                    </w:rPr>
                    <w:t xml:space="preserve"> attempts will disqualify the applicant from the job specific testing. If it appears that an applicant is injured, they will be stopped</w:t>
                  </w:r>
                  <w:r w:rsidR="00C64AE3">
                    <w:rPr>
                      <w:color w:val="FFFFFF"/>
                    </w:rPr>
                    <w:t xml:space="preserve"> </w:t>
                  </w:r>
                  <w:r w:rsidRPr="00C64AE3">
                    <w:rPr>
                      <w:color w:val="FFFFFF" w:themeColor="background1"/>
                      <w:sz w:val="20"/>
                      <w:szCs w:val="20"/>
                    </w:rPr>
                    <w:t xml:space="preserve">and not </w:t>
                  </w:r>
                  <w:r w:rsidR="00C64AE3">
                    <w:rPr>
                      <w:color w:val="FFFFFF" w:themeColor="background1"/>
                      <w:sz w:val="20"/>
                      <w:szCs w:val="20"/>
                    </w:rPr>
                    <w:t>be allowed to continue.</w:t>
                  </w:r>
                </w:p>
                <w:p w:rsidR="00E72BAF" w:rsidRPr="008E2C19" w:rsidRDefault="00E72BAF" w:rsidP="00EC1E34">
                  <w:pPr>
                    <w:pStyle w:val="SUBHEAD"/>
                    <w:rPr>
                      <w:color w:val="FFFFFF"/>
                    </w:rPr>
                  </w:pPr>
                </w:p>
                <w:p w:rsidR="00E72BAF" w:rsidRPr="008E2C19" w:rsidRDefault="00E72BAF" w:rsidP="00157382">
                  <w:pPr>
                    <w:pStyle w:val="BodyCopy"/>
                    <w:rPr>
                      <w:color w:val="FFFFFF"/>
                    </w:rPr>
                  </w:pPr>
                </w:p>
                <w:p w:rsidR="00E72BAF" w:rsidRPr="004F11E8" w:rsidRDefault="00E72BAF" w:rsidP="00E72BAF">
                  <w:pPr>
                    <w:pStyle w:val="BodyCopy"/>
                    <w:rPr>
                      <w:sz w:val="16"/>
                    </w:rPr>
                  </w:pPr>
                </w:p>
                <w:p w:rsidR="00E72BAF" w:rsidRPr="004F7AA1" w:rsidRDefault="00E72BAF" w:rsidP="00157382">
                  <w:pPr>
                    <w:pStyle w:val="BodyCopy"/>
                    <w:rPr>
                      <w:color w:val="FFFFFF"/>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157382">
                  <w:pPr>
                    <w:pStyle w:val="BodyCopy"/>
                    <w:rPr>
                      <w:sz w:val="16"/>
                    </w:rPr>
                  </w:pPr>
                </w:p>
                <w:p w:rsidR="00E72BAF" w:rsidRPr="004F11E8" w:rsidRDefault="00E72BAF" w:rsidP="00E72BAF">
                  <w:pPr>
                    <w:pStyle w:val="BodyCopy"/>
                    <w:rPr>
                      <w:sz w:val="16"/>
                    </w:rPr>
                  </w:pPr>
                </w:p>
              </w:txbxContent>
            </v:textbox>
            <w10:wrap type="square"/>
          </v:shape>
        </w:pict>
      </w:r>
      <w:r w:rsidR="00C64AE3">
        <w:rPr>
          <w:noProof/>
          <w:szCs w:val="20"/>
        </w:rPr>
        <w:drawing>
          <wp:anchor distT="0" distB="0" distL="114300" distR="114300" simplePos="0" relativeHeight="251648512" behindDoc="1" locked="0" layoutInCell="1" allowOverlap="1">
            <wp:simplePos x="0" y="0"/>
            <wp:positionH relativeFrom="column">
              <wp:posOffset>-1148715</wp:posOffset>
            </wp:positionH>
            <wp:positionV relativeFrom="paragraph">
              <wp:posOffset>-797560</wp:posOffset>
            </wp:positionV>
            <wp:extent cx="10055860" cy="7772400"/>
            <wp:effectExtent l="19050" t="0" r="2540" b="0"/>
            <wp:wrapNone/>
            <wp:docPr id="5" name="Picture 5" descr="mod_realestate_broch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_realestate_brochure2"/>
                    <pic:cNvPicPr>
                      <a:picLocks noChangeAspect="1" noChangeArrowheads="1"/>
                    </pic:cNvPicPr>
                  </pic:nvPicPr>
                  <pic:blipFill>
                    <a:blip r:embed="rId10" cstate="print"/>
                    <a:srcRect/>
                    <a:stretch>
                      <a:fillRect/>
                    </a:stretch>
                  </pic:blipFill>
                  <pic:spPr bwMode="auto">
                    <a:xfrm>
                      <a:off x="0" y="0"/>
                      <a:ext cx="10055860" cy="7772400"/>
                    </a:xfrm>
                    <a:prstGeom prst="rect">
                      <a:avLst/>
                    </a:prstGeom>
                    <a:noFill/>
                    <a:ln w="9525">
                      <a:noFill/>
                      <a:miter lim="800000"/>
                      <a:headEnd/>
                      <a:tailEnd/>
                    </a:ln>
                  </pic:spPr>
                </pic:pic>
              </a:graphicData>
            </a:graphic>
          </wp:anchor>
        </w:drawing>
      </w:r>
      <w:r w:rsidR="005F315C" w:rsidRPr="005F315C">
        <w:rPr>
          <w:szCs w:val="20"/>
        </w:rPr>
        <w:pict>
          <v:shape id="_x0000_s1037" type="#_x0000_t202" style="position:absolute;margin-left:204.45pt;margin-top:149.6pt;width:190.8pt;height:372.6pt;z-index:251655680;mso-position-horizontal-relative:text;mso-position-vertical-relative:text" filled="f" stroked="f">
            <v:textbox style="mso-next-textbox:#_x0000_s1037" inset="0,0,0,0">
              <w:txbxContent>
                <w:p w:rsidR="00E72BAF" w:rsidRPr="008E2C19" w:rsidRDefault="000E21F1" w:rsidP="00E72BAF">
                  <w:pPr>
                    <w:pStyle w:val="SUBHEAD"/>
                  </w:pPr>
                  <w:r>
                    <w:t>Year-L</w:t>
                  </w:r>
                  <w:r w:rsidR="00000BC6">
                    <w:t>ong</w:t>
                  </w:r>
                  <w:r w:rsidR="00270840">
                    <w:t xml:space="preserve"> Internship</w:t>
                  </w:r>
                  <w:r w:rsidR="00E72BAF" w:rsidRPr="008E2C19">
                    <w:t xml:space="preserve"> </w:t>
                  </w:r>
                </w:p>
                <w:p w:rsidR="00625982" w:rsidRPr="00C97D5F" w:rsidRDefault="00C871E4" w:rsidP="00000BC6">
                  <w:pPr>
                    <w:pStyle w:val="BodyCopy"/>
                    <w:rPr>
                      <w:sz w:val="16"/>
                    </w:rPr>
                  </w:pPr>
                  <w:r w:rsidRPr="00C97D5F">
                    <w:rPr>
                      <w:sz w:val="16"/>
                    </w:rPr>
                    <w:t xml:space="preserve">The students will prepare for certification required for employment as a Security Coordinator with Travis County Sheriff’s Office.  The student will learn the roles and responsibilities as well as relevant rules, regulations, and laws.  Students will learn defensive tactics, restraint techniques, analyze rehabilitation practices as well as institutional alternatives. </w:t>
                  </w:r>
                </w:p>
                <w:p w:rsidR="00E72BAF" w:rsidRPr="008E2C19" w:rsidRDefault="00000BC6" w:rsidP="00E72BAF">
                  <w:pPr>
                    <w:pStyle w:val="SUBHEAD"/>
                  </w:pPr>
                  <w:r>
                    <w:t xml:space="preserve">Pay </w:t>
                  </w:r>
                  <w:r w:rsidR="00C97D5F">
                    <w:t>–</w:t>
                  </w:r>
                  <w:r>
                    <w:t xml:space="preserve"> Benefits</w:t>
                  </w:r>
                </w:p>
                <w:p w:rsidR="00625982" w:rsidRPr="00000BC6" w:rsidRDefault="00C871E4" w:rsidP="00C97D5F">
                  <w:pPr>
                    <w:pStyle w:val="BodyCopy"/>
                    <w:numPr>
                      <w:ilvl w:val="0"/>
                      <w:numId w:val="6"/>
                    </w:numPr>
                    <w:rPr>
                      <w:sz w:val="16"/>
                    </w:rPr>
                  </w:pPr>
                  <w:r w:rsidRPr="00000BC6">
                    <w:rPr>
                      <w:sz w:val="16"/>
                    </w:rPr>
                    <w:t xml:space="preserve">Competitive salary starting at $38,919.50 per year for a cadet and $52,301.81 per year for a deputy </w:t>
                  </w:r>
                </w:p>
                <w:p w:rsidR="00625982" w:rsidRPr="00000BC6" w:rsidRDefault="00C871E4" w:rsidP="00C97D5F">
                  <w:pPr>
                    <w:pStyle w:val="BodyCopy"/>
                    <w:numPr>
                      <w:ilvl w:val="0"/>
                      <w:numId w:val="6"/>
                    </w:numPr>
                    <w:rPr>
                      <w:sz w:val="16"/>
                    </w:rPr>
                  </w:pPr>
                  <w:r w:rsidRPr="00000BC6">
                    <w:rPr>
                      <w:sz w:val="16"/>
                      <w:lang w:val="en-GB"/>
                    </w:rPr>
                    <w:t>15% Shift Differential for medical staff working B or C Shift (3-11pm, 11pm-7am) and 5% Shift Differential for non-officer positions</w:t>
                  </w:r>
                  <w:r w:rsidRPr="00000BC6">
                    <w:rPr>
                      <w:sz w:val="16"/>
                    </w:rPr>
                    <w:t xml:space="preserve"> </w:t>
                  </w:r>
                </w:p>
                <w:p w:rsidR="00625982" w:rsidRPr="00000BC6" w:rsidRDefault="00C871E4" w:rsidP="00C97D5F">
                  <w:pPr>
                    <w:pStyle w:val="BodyCopy"/>
                    <w:numPr>
                      <w:ilvl w:val="0"/>
                      <w:numId w:val="6"/>
                    </w:numPr>
                    <w:rPr>
                      <w:sz w:val="16"/>
                    </w:rPr>
                  </w:pPr>
                  <w:r w:rsidRPr="00000BC6">
                    <w:rPr>
                      <w:sz w:val="16"/>
                      <w:lang w:val="en-GB"/>
                    </w:rPr>
                    <w:t>Supplemental pay for advanced licensure, bilingual and Field Training Officer on sworn positions</w:t>
                  </w:r>
                  <w:r w:rsidRPr="00000BC6">
                    <w:rPr>
                      <w:sz w:val="16"/>
                    </w:rPr>
                    <w:t xml:space="preserve"> </w:t>
                  </w:r>
                </w:p>
                <w:p w:rsidR="00625982" w:rsidRPr="00000BC6" w:rsidRDefault="00C871E4" w:rsidP="00C97D5F">
                  <w:pPr>
                    <w:pStyle w:val="BodyCopy"/>
                    <w:numPr>
                      <w:ilvl w:val="0"/>
                      <w:numId w:val="6"/>
                    </w:numPr>
                    <w:rPr>
                      <w:sz w:val="16"/>
                    </w:rPr>
                  </w:pPr>
                  <w:r w:rsidRPr="00000BC6">
                    <w:rPr>
                      <w:sz w:val="16"/>
                      <w:lang w:val="en-GB"/>
                    </w:rPr>
                    <w:t>Approximately 11 paid holidays per year</w:t>
                  </w:r>
                  <w:r w:rsidRPr="00000BC6">
                    <w:rPr>
                      <w:sz w:val="16"/>
                    </w:rPr>
                    <w:t xml:space="preserve"> </w:t>
                  </w:r>
                </w:p>
                <w:p w:rsidR="00625982" w:rsidRPr="00000BC6" w:rsidRDefault="00C871E4" w:rsidP="00C97D5F">
                  <w:pPr>
                    <w:pStyle w:val="BodyCopy"/>
                    <w:numPr>
                      <w:ilvl w:val="0"/>
                      <w:numId w:val="6"/>
                    </w:numPr>
                    <w:rPr>
                      <w:sz w:val="16"/>
                    </w:rPr>
                  </w:pPr>
                  <w:r w:rsidRPr="00000BC6">
                    <w:rPr>
                      <w:sz w:val="16"/>
                      <w:lang w:val="en-GB"/>
                    </w:rPr>
                    <w:t>12 paid vacation days per year; vacation days increase with years of service</w:t>
                  </w:r>
                  <w:r w:rsidRPr="00000BC6">
                    <w:rPr>
                      <w:sz w:val="16"/>
                    </w:rPr>
                    <w:t xml:space="preserve"> </w:t>
                  </w:r>
                </w:p>
                <w:p w:rsidR="00625982" w:rsidRPr="00000BC6" w:rsidRDefault="00C871E4" w:rsidP="00C97D5F">
                  <w:pPr>
                    <w:pStyle w:val="BodyCopy"/>
                    <w:numPr>
                      <w:ilvl w:val="0"/>
                      <w:numId w:val="6"/>
                    </w:numPr>
                    <w:rPr>
                      <w:sz w:val="16"/>
                    </w:rPr>
                  </w:pPr>
                  <w:r w:rsidRPr="00000BC6">
                    <w:rPr>
                      <w:sz w:val="16"/>
                      <w:lang w:val="en-GB"/>
                    </w:rPr>
                    <w:t>3 personal holidays per year</w:t>
                  </w:r>
                  <w:r w:rsidRPr="00000BC6">
                    <w:rPr>
                      <w:sz w:val="16"/>
                    </w:rPr>
                    <w:t xml:space="preserve"> </w:t>
                  </w:r>
                </w:p>
                <w:p w:rsidR="00625982" w:rsidRPr="00000BC6" w:rsidRDefault="00C871E4" w:rsidP="00C97D5F">
                  <w:pPr>
                    <w:pStyle w:val="BodyCopy"/>
                    <w:numPr>
                      <w:ilvl w:val="0"/>
                      <w:numId w:val="6"/>
                    </w:numPr>
                    <w:rPr>
                      <w:sz w:val="16"/>
                    </w:rPr>
                  </w:pPr>
                  <w:r w:rsidRPr="00000BC6">
                    <w:rPr>
                      <w:sz w:val="16"/>
                      <w:lang w:val="en-GB"/>
                    </w:rPr>
                    <w:t>Retirement plan</w:t>
                  </w:r>
                  <w:r w:rsidRPr="00000BC6">
                    <w:rPr>
                      <w:sz w:val="16"/>
                    </w:rPr>
                    <w:t xml:space="preserve"> </w:t>
                  </w:r>
                </w:p>
                <w:p w:rsidR="00625982" w:rsidRPr="00000BC6" w:rsidRDefault="00C871E4" w:rsidP="00C97D5F">
                  <w:pPr>
                    <w:pStyle w:val="BodyCopy"/>
                    <w:numPr>
                      <w:ilvl w:val="0"/>
                      <w:numId w:val="6"/>
                    </w:numPr>
                    <w:rPr>
                      <w:sz w:val="16"/>
                    </w:rPr>
                  </w:pPr>
                  <w:r w:rsidRPr="00000BC6">
                    <w:rPr>
                      <w:sz w:val="16"/>
                      <w:lang w:val="en-GB"/>
                    </w:rPr>
                    <w:t>Deferred Compensation Plan available</w:t>
                  </w:r>
                  <w:r w:rsidRPr="00000BC6">
                    <w:rPr>
                      <w:sz w:val="16"/>
                    </w:rPr>
                    <w:t xml:space="preserve"> </w:t>
                  </w:r>
                </w:p>
                <w:p w:rsidR="00625982" w:rsidRPr="00000BC6" w:rsidRDefault="00C871E4" w:rsidP="00C97D5F">
                  <w:pPr>
                    <w:pStyle w:val="BodyCopy"/>
                    <w:numPr>
                      <w:ilvl w:val="0"/>
                      <w:numId w:val="6"/>
                    </w:numPr>
                    <w:rPr>
                      <w:sz w:val="16"/>
                    </w:rPr>
                  </w:pPr>
                  <w:r w:rsidRPr="00000BC6">
                    <w:rPr>
                      <w:sz w:val="16"/>
                      <w:lang w:val="en-GB"/>
                    </w:rPr>
                    <w:t>Paid medical for employees</w:t>
                  </w:r>
                  <w:r w:rsidRPr="00000BC6">
                    <w:rPr>
                      <w:sz w:val="16"/>
                    </w:rPr>
                    <w:t xml:space="preserve"> </w:t>
                  </w:r>
                </w:p>
                <w:p w:rsidR="00625982" w:rsidRPr="00000BC6" w:rsidRDefault="00C871E4" w:rsidP="00C97D5F">
                  <w:pPr>
                    <w:pStyle w:val="BodyCopy"/>
                    <w:numPr>
                      <w:ilvl w:val="0"/>
                      <w:numId w:val="6"/>
                    </w:numPr>
                    <w:rPr>
                      <w:sz w:val="16"/>
                    </w:rPr>
                  </w:pPr>
                  <w:r w:rsidRPr="00000BC6">
                    <w:rPr>
                      <w:sz w:val="16"/>
                      <w:lang w:val="en-GB"/>
                    </w:rPr>
                    <w:t>Life insurance</w:t>
                  </w:r>
                  <w:r w:rsidRPr="00000BC6">
                    <w:rPr>
                      <w:sz w:val="16"/>
                    </w:rPr>
                    <w:t xml:space="preserve">  </w:t>
                  </w:r>
                </w:p>
                <w:p w:rsidR="00625982" w:rsidRPr="00000BC6" w:rsidRDefault="00C871E4" w:rsidP="00C97D5F">
                  <w:pPr>
                    <w:pStyle w:val="BodyCopy"/>
                    <w:numPr>
                      <w:ilvl w:val="0"/>
                      <w:numId w:val="6"/>
                    </w:numPr>
                    <w:rPr>
                      <w:sz w:val="16"/>
                    </w:rPr>
                  </w:pPr>
                  <w:r w:rsidRPr="00000BC6">
                    <w:rPr>
                      <w:sz w:val="16"/>
                      <w:lang w:val="en-GB"/>
                    </w:rPr>
                    <w:t>Tuition reimbursement</w:t>
                  </w:r>
                  <w:r w:rsidRPr="00000BC6">
                    <w:rPr>
                      <w:sz w:val="16"/>
                    </w:rPr>
                    <w:t xml:space="preserve"> </w:t>
                  </w:r>
                </w:p>
                <w:p w:rsidR="00625982" w:rsidRPr="00000BC6" w:rsidRDefault="00C871E4" w:rsidP="00C97D5F">
                  <w:pPr>
                    <w:pStyle w:val="BodyCopy"/>
                    <w:numPr>
                      <w:ilvl w:val="0"/>
                      <w:numId w:val="6"/>
                    </w:numPr>
                    <w:rPr>
                      <w:sz w:val="16"/>
                    </w:rPr>
                  </w:pPr>
                  <w:r w:rsidRPr="00000BC6">
                    <w:rPr>
                      <w:sz w:val="16"/>
                      <w:lang w:val="en-GB"/>
                    </w:rPr>
                    <w:t>Paid training</w:t>
                  </w:r>
                  <w:r w:rsidRPr="00000BC6">
                    <w:rPr>
                      <w:sz w:val="16"/>
                    </w:rPr>
                    <w:t xml:space="preserve"> </w:t>
                  </w:r>
                </w:p>
                <w:p w:rsidR="00625982" w:rsidRPr="00000BC6" w:rsidRDefault="00C871E4" w:rsidP="00000BC6">
                  <w:pPr>
                    <w:pStyle w:val="BodyCopy"/>
                    <w:rPr>
                      <w:sz w:val="16"/>
                    </w:rPr>
                  </w:pPr>
                  <w:r w:rsidRPr="00000BC6">
                    <w:rPr>
                      <w:sz w:val="16"/>
                      <w:lang w:val="en-GB"/>
                    </w:rPr>
                    <w:t>Paid uniforms for applicable positions</w:t>
                  </w:r>
                  <w:r w:rsidRPr="00000BC6">
                    <w:rPr>
                      <w:sz w:val="16"/>
                    </w:rPr>
                    <w:t xml:space="preserve"> </w:t>
                  </w: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157382">
                  <w:pPr>
                    <w:pStyle w:val="BodyCopy"/>
                    <w:rPr>
                      <w:sz w:val="16"/>
                    </w:rPr>
                  </w:pPr>
                </w:p>
                <w:p w:rsidR="00E72BAF" w:rsidRPr="004F11E8" w:rsidRDefault="00E72BAF" w:rsidP="00E72BAF">
                  <w:pPr>
                    <w:pStyle w:val="BodyCopy"/>
                    <w:rPr>
                      <w:sz w:val="16"/>
                    </w:rPr>
                  </w:pPr>
                </w:p>
              </w:txbxContent>
            </v:textbox>
            <w10:wrap type="square"/>
          </v:shape>
        </w:pict>
      </w:r>
      <w:r w:rsidR="005F315C" w:rsidRPr="005F315C">
        <w:rPr>
          <w:szCs w:val="20"/>
        </w:rPr>
        <w:pict>
          <v:shape id="_x0000_s1032" type="#_x0000_t202" style="position:absolute;margin-left:-55.45pt;margin-top:22.7pt;width:191.5pt;height:299.7pt;z-index:251651584;mso-position-horizontal-relative:text;mso-position-vertical-relative:text" filled="f" stroked="f">
            <v:textbox style="mso-next-textbox:#_x0000_s1032" inset="0,0,0,0">
              <w:txbxContent>
                <w:p w:rsidR="00625982" w:rsidRPr="00777BDD" w:rsidRDefault="00C871E4" w:rsidP="00000BC6">
                  <w:pPr>
                    <w:pStyle w:val="BodyCopy"/>
                  </w:pPr>
                  <w:r w:rsidRPr="00777BDD">
                    <w:rPr>
                      <w:b/>
                      <w:bCs/>
                    </w:rPr>
                    <w:t>Aki</w:t>
                  </w:r>
                  <w:r w:rsidR="00617A14">
                    <w:rPr>
                      <w:b/>
                      <w:bCs/>
                    </w:rPr>
                    <w:t xml:space="preserve">ns High School is proud to offer eligible students the </w:t>
                  </w:r>
                  <w:r w:rsidRPr="00777BDD">
                    <w:rPr>
                      <w:b/>
                      <w:bCs/>
                    </w:rPr>
                    <w:t>TLPSCS cert</w:t>
                  </w:r>
                  <w:r w:rsidR="008C7D87">
                    <w:rPr>
                      <w:b/>
                      <w:bCs/>
                    </w:rPr>
                    <w:t xml:space="preserve">ification program!  </w:t>
                  </w:r>
                  <w:r w:rsidR="00617A14">
                    <w:rPr>
                      <w:b/>
                      <w:bCs/>
                    </w:rPr>
                    <w:t xml:space="preserve">Established in North Texas, </w:t>
                  </w:r>
                  <w:proofErr w:type="gramStart"/>
                  <w:r w:rsidR="008C7D87">
                    <w:rPr>
                      <w:b/>
                      <w:bCs/>
                    </w:rPr>
                    <w:t>The</w:t>
                  </w:r>
                  <w:proofErr w:type="gramEnd"/>
                  <w:r w:rsidR="008C7D87">
                    <w:rPr>
                      <w:b/>
                      <w:bCs/>
                    </w:rPr>
                    <w:t xml:space="preserve"> </w:t>
                  </w:r>
                  <w:r w:rsidRPr="00777BDD">
                    <w:rPr>
                      <w:b/>
                      <w:bCs/>
                      <w:i/>
                      <w:iCs/>
                    </w:rPr>
                    <w:t>Texas Law, Public Safety, Correction and Security</w:t>
                  </w:r>
                  <w:r w:rsidR="00617A14">
                    <w:rPr>
                      <w:b/>
                      <w:bCs/>
                    </w:rPr>
                    <w:t xml:space="preserve"> program </w:t>
                  </w:r>
                  <w:r w:rsidRPr="00777BDD">
                    <w:rPr>
                      <w:b/>
                      <w:bCs/>
                    </w:rPr>
                    <w:t xml:space="preserve">is </w:t>
                  </w:r>
                  <w:r w:rsidR="00617A14">
                    <w:rPr>
                      <w:b/>
                      <w:bCs/>
                    </w:rPr>
                    <w:t xml:space="preserve">highly competitive and </w:t>
                  </w:r>
                  <w:r w:rsidRPr="00777BDD">
                    <w:rPr>
                      <w:b/>
                      <w:bCs/>
                    </w:rPr>
                    <w:t>growing at</w:t>
                  </w:r>
                  <w:r w:rsidR="00617A14">
                    <w:rPr>
                      <w:b/>
                      <w:bCs/>
                    </w:rPr>
                    <w:t xml:space="preserve"> a phenomenal rate.  The course</w:t>
                  </w:r>
                  <w:r w:rsidRPr="00777BDD">
                    <w:rPr>
                      <w:b/>
                      <w:bCs/>
                    </w:rPr>
                    <w:t xml:space="preserve"> is designed to give students an insight in</w:t>
                  </w:r>
                  <w:r w:rsidR="00617A14">
                    <w:rPr>
                      <w:b/>
                      <w:bCs/>
                    </w:rPr>
                    <w:t>to</w:t>
                  </w:r>
                  <w:r w:rsidRPr="00777BDD">
                    <w:rPr>
                      <w:b/>
                      <w:bCs/>
                    </w:rPr>
                    <w:t xml:space="preserve"> the correctional field with a challenging curriculum</w:t>
                  </w:r>
                  <w:r w:rsidR="00C97D5F">
                    <w:rPr>
                      <w:b/>
                      <w:bCs/>
                    </w:rPr>
                    <w:t>,</w:t>
                  </w:r>
                  <w:r w:rsidRPr="00777BDD">
                    <w:rPr>
                      <w:b/>
                      <w:bCs/>
                    </w:rPr>
                    <w:t xml:space="preserve"> as well as hands</w:t>
                  </w:r>
                  <w:r w:rsidR="00C97D5F">
                    <w:rPr>
                      <w:b/>
                      <w:bCs/>
                    </w:rPr>
                    <w:t>-</w:t>
                  </w:r>
                  <w:r w:rsidRPr="00777BDD">
                    <w:rPr>
                      <w:b/>
                      <w:bCs/>
                    </w:rPr>
                    <w:t>on experience with actual Deputy Sheriffs working in Texas jails.  This elite program takes a select few students (10-14) who ha</w:t>
                  </w:r>
                  <w:r w:rsidR="00C97D5F">
                    <w:rPr>
                      <w:b/>
                      <w:bCs/>
                    </w:rPr>
                    <w:t xml:space="preserve">ve met the requirements </w:t>
                  </w:r>
                  <w:r w:rsidRPr="00777BDD">
                    <w:rPr>
                      <w:b/>
                      <w:bCs/>
                    </w:rPr>
                    <w:t>only offered at Akins in the ABL²E academy.</w:t>
                  </w:r>
                  <w:r w:rsidR="00777BDD">
                    <w:rPr>
                      <w:b/>
                      <w:bCs/>
                    </w:rPr>
                    <w:t xml:space="preserve"> </w:t>
                  </w:r>
                  <w:r w:rsidR="00C97D5F">
                    <w:rPr>
                      <w:b/>
                      <w:bCs/>
                    </w:rPr>
                    <w:t xml:space="preserve"> </w:t>
                  </w:r>
                  <w:r w:rsidR="00C97D5F">
                    <w:rPr>
                      <w:b/>
                      <w:bCs/>
                    </w:rPr>
                    <w:t>Akins</w:t>
                  </w:r>
                  <w:r w:rsidR="00617A14">
                    <w:rPr>
                      <w:b/>
                      <w:bCs/>
                    </w:rPr>
                    <w:t>’</w:t>
                  </w:r>
                  <w:r w:rsidR="00777BDD">
                    <w:rPr>
                      <w:b/>
                      <w:bCs/>
                    </w:rPr>
                    <w:t xml:space="preserve"> </w:t>
                  </w:r>
                  <w:r w:rsidRPr="00777BDD">
                    <w:rPr>
                      <w:b/>
                      <w:bCs/>
                    </w:rPr>
                    <w:t>partners</w:t>
                  </w:r>
                  <w:r w:rsidR="00C97D5F">
                    <w:rPr>
                      <w:b/>
                      <w:bCs/>
                    </w:rPr>
                    <w:t xml:space="preserve">hip </w:t>
                  </w:r>
                  <w:r w:rsidRPr="00777BDD">
                    <w:rPr>
                      <w:b/>
                      <w:bCs/>
                    </w:rPr>
                    <w:t>with the Travis</w:t>
                  </w:r>
                  <w:r w:rsidR="00777BDD">
                    <w:rPr>
                      <w:b/>
                      <w:bCs/>
                    </w:rPr>
                    <w:t xml:space="preserve"> </w:t>
                  </w:r>
                  <w:r w:rsidR="00C97D5F">
                    <w:rPr>
                      <w:b/>
                      <w:bCs/>
                    </w:rPr>
                    <w:t>County Sheriff’s Office has</w:t>
                  </w:r>
                  <w:r w:rsidRPr="00777BDD">
                    <w:rPr>
                      <w:b/>
                      <w:bCs/>
                    </w:rPr>
                    <w:t xml:space="preserve"> been instrumental in the success of the students</w:t>
                  </w:r>
                  <w:r w:rsidR="00C97D5F">
                    <w:rPr>
                      <w:b/>
                      <w:bCs/>
                    </w:rPr>
                    <w:t xml:space="preserve"> participating in this program</w:t>
                  </w:r>
                  <w:r w:rsidRPr="00777BDD">
                    <w:rPr>
                      <w:b/>
                      <w:bCs/>
                    </w:rPr>
                    <w:t>.  After the yearlong course is completed students</w:t>
                  </w:r>
                  <w:r w:rsidR="00C97D5F">
                    <w:rPr>
                      <w:b/>
                      <w:bCs/>
                    </w:rPr>
                    <w:t>,</w:t>
                  </w:r>
                  <w:r w:rsidRPr="00777BDD">
                    <w:rPr>
                      <w:b/>
                      <w:bCs/>
                    </w:rPr>
                    <w:t xml:space="preserve"> are certified and eligible to work in Texas jails.  During the program students also receive OSHA and CPR certifications</w:t>
                  </w:r>
                  <w:r w:rsidRPr="00777BDD">
                    <w:t>.</w:t>
                  </w:r>
                </w:p>
                <w:p w:rsidR="00E72BAF" w:rsidRPr="00777BDD" w:rsidRDefault="00E72BAF" w:rsidP="00E72BAF">
                  <w:pPr>
                    <w:pStyle w:val="BodyCopy"/>
                  </w:pPr>
                </w:p>
                <w:p w:rsidR="00E72BAF" w:rsidRPr="004F11E8" w:rsidRDefault="00E72BAF" w:rsidP="00E72BAF">
                  <w:pPr>
                    <w:pStyle w:val="BodyCopy"/>
                    <w:rPr>
                      <w:sz w:val="16"/>
                    </w:rPr>
                  </w:pPr>
                </w:p>
                <w:p w:rsidR="00E72BAF" w:rsidRPr="004F11E8" w:rsidRDefault="00E72BAF" w:rsidP="00157382">
                  <w:pPr>
                    <w:pStyle w:val="BodyCopy"/>
                    <w:rPr>
                      <w:sz w:val="16"/>
                    </w:rPr>
                  </w:pPr>
                </w:p>
                <w:p w:rsidR="00E72BAF" w:rsidRPr="004F11E8" w:rsidRDefault="00E72BAF" w:rsidP="00E72BAF">
                  <w:pPr>
                    <w:pStyle w:val="BodyCopy"/>
                    <w:rPr>
                      <w:sz w:val="16"/>
                    </w:rPr>
                  </w:pPr>
                </w:p>
              </w:txbxContent>
            </v:textbox>
            <w10:wrap type="square"/>
          </v:shape>
        </w:pict>
      </w:r>
      <w:r w:rsidR="005F315C" w:rsidRPr="005F315C">
        <w:rPr>
          <w:szCs w:val="20"/>
        </w:rPr>
        <w:pict>
          <v:shape id="_x0000_s1038" type="#_x0000_t202" style="position:absolute;margin-left:475.15pt;margin-top:-20.75pt;width:189.35pt;height:64.8pt;z-index:251656704;mso-wrap-edited:f;mso-position-horizontal-relative:text;mso-position-vertical-relative:text" wrapcoords="0 0 21600 0 21600 21600 0 21600 0 0" filled="f" stroked="f">
            <v:textbox style="mso-next-textbox:#_x0000_s1038" inset="0,0,0,0">
              <w:txbxContent>
                <w:p w:rsidR="00E72BAF" w:rsidRPr="004F11E8" w:rsidRDefault="00EC1E34" w:rsidP="00EC1E34">
                  <w:pPr>
                    <w:pStyle w:val="PULLQUOTE"/>
                    <w:rPr>
                      <w:color w:val="FFFFFF"/>
                      <w:sz w:val="28"/>
                    </w:rPr>
                  </w:pPr>
                  <w:r>
                    <w:rPr>
                      <w:color w:val="FFFFFF"/>
                      <w:sz w:val="28"/>
                    </w:rPr>
                    <w:t>Job Specific Test – Corrections Officer</w:t>
                  </w:r>
                </w:p>
              </w:txbxContent>
            </v:textbox>
          </v:shape>
        </w:pict>
      </w:r>
      <w:r w:rsidR="005F315C" w:rsidRPr="005F315C">
        <w:rPr>
          <w:szCs w:val="20"/>
        </w:rPr>
        <w:pict>
          <v:shape id="_x0000_s1035" type="#_x0000_t202" style="position:absolute;margin-left:197.25pt;margin-top:-19.4pt;width:198pt;height:143.4pt;z-index:251654656;mso-wrap-edited:f;mso-position-horizontal-relative:text;mso-position-vertical-relative:text" fillcolor="#969696" strokecolor="#bbcc30" strokeweight="6pt">
            <v:textbox style="mso-next-textbox:#_x0000_s1035" inset="0,0,0,0">
              <w:txbxContent>
                <w:p w:rsidR="00E72BAF" w:rsidRPr="005D2B4E" w:rsidRDefault="0001161A" w:rsidP="00E72BAF">
                  <w:pPr>
                    <w:jc w:val="center"/>
                    <w:rPr>
                      <w:rFonts w:ascii="Helvetica" w:hAnsi="Helvetica"/>
                      <w:sz w:val="22"/>
                    </w:rPr>
                  </w:pPr>
                  <w:r>
                    <w:rPr>
                      <w:noProof/>
                    </w:rPr>
                    <w:drawing>
                      <wp:inline distT="0" distB="0" distL="0" distR="0">
                        <wp:extent cx="2438400" cy="1680347"/>
                        <wp:effectExtent l="19050" t="0" r="0" b="0"/>
                        <wp:docPr id="9" name="Picture 3" descr="CJ-Pic-2013-2014-at-Del-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ic-2013-2014-at-Del-Valle.jpg"/>
                                <pic:cNvPicPr/>
                              </pic:nvPicPr>
                              <pic:blipFill>
                                <a:blip r:embed="rId11"/>
                                <a:stretch>
                                  <a:fillRect/>
                                </a:stretch>
                              </pic:blipFill>
                              <pic:spPr>
                                <a:xfrm>
                                  <a:off x="0" y="0"/>
                                  <a:ext cx="2438400" cy="1680347"/>
                                </a:xfrm>
                                <a:prstGeom prst="rect">
                                  <a:avLst/>
                                </a:prstGeom>
                              </pic:spPr>
                            </pic:pic>
                          </a:graphicData>
                        </a:graphic>
                      </wp:inline>
                    </w:drawing>
                  </w:r>
                </w:p>
                <w:p w:rsidR="00E72BAF" w:rsidRPr="005D2B4E" w:rsidRDefault="00E72BAF" w:rsidP="00E72BAF">
                  <w:pPr>
                    <w:jc w:val="center"/>
                    <w:rPr>
                      <w:rFonts w:ascii="Helvetica" w:hAnsi="Helvetica"/>
                      <w:sz w:val="22"/>
                    </w:rPr>
                  </w:pPr>
                </w:p>
                <w:p w:rsidR="00E72BAF" w:rsidRPr="005D2B4E" w:rsidRDefault="00E72BAF" w:rsidP="00E72BAF">
                  <w:pPr>
                    <w:jc w:val="center"/>
                    <w:rPr>
                      <w:rFonts w:ascii="Helvetica" w:hAnsi="Helvetica"/>
                      <w:sz w:val="22"/>
                    </w:rPr>
                  </w:pPr>
                </w:p>
                <w:p w:rsidR="00E72BAF" w:rsidRPr="005D2B4E" w:rsidRDefault="00E72BAF" w:rsidP="00E72BAF">
                  <w:pPr>
                    <w:spacing w:line="300" w:lineRule="atLeast"/>
                    <w:jc w:val="center"/>
                    <w:rPr>
                      <w:rFonts w:ascii="Helvetica" w:hAnsi="Helvetica"/>
                      <w:sz w:val="22"/>
                    </w:rPr>
                  </w:pPr>
                </w:p>
                <w:p w:rsidR="00E72BAF" w:rsidRPr="005D2B4E" w:rsidRDefault="00E72BAF" w:rsidP="00E72BAF">
                  <w:pPr>
                    <w:pStyle w:val="PhotoBox"/>
                  </w:pPr>
                  <w:r w:rsidRPr="005D2B4E">
                    <w:t>PLACE PHOTO HERE,</w:t>
                  </w:r>
                </w:p>
                <w:p w:rsidR="00E72BAF" w:rsidRPr="005D2B4E" w:rsidRDefault="00E72BAF" w:rsidP="00E72BAF">
                  <w:pPr>
                    <w:pStyle w:val="PhotoBox"/>
                  </w:pPr>
                  <w:r w:rsidRPr="005D2B4E">
                    <w:t>OTHERWISE DELETE BOX</w:t>
                  </w:r>
                </w:p>
                <w:p w:rsidR="00E72BAF" w:rsidRPr="005D2B4E" w:rsidRDefault="00E72BAF" w:rsidP="00E72BAF">
                  <w:pPr>
                    <w:pStyle w:val="PhotoBox"/>
                  </w:pPr>
                </w:p>
              </w:txbxContent>
            </v:textbox>
          </v:shape>
        </w:pict>
      </w:r>
      <w:r w:rsidR="005F315C" w:rsidRPr="005F315C">
        <w:rPr>
          <w:szCs w:val="20"/>
        </w:rPr>
        <w:pict>
          <v:shape id="_x0000_s1030" type="#_x0000_t202" style="position:absolute;margin-left:-55.45pt;margin-top:-26.8pt;width:191.5pt;height:30pt;z-index:251649536;mso-wrap-edited:f;mso-position-horizontal-relative:text;mso-position-vertical-relative:text" wrapcoords="0 0 21600 0 21600 21600 0 21600 0 0" filled="f" stroked="f">
            <v:textbox style="mso-next-textbox:#_x0000_s1030" inset="0,0,0,0">
              <w:txbxContent>
                <w:p w:rsidR="00E72BAF" w:rsidRPr="00777BDD" w:rsidRDefault="00777BDD" w:rsidP="00E72BAF">
                  <w:pPr>
                    <w:pStyle w:val="HEADLINE"/>
                    <w:jc w:val="left"/>
                    <w:rPr>
                      <w:color w:val="808080"/>
                      <w:sz w:val="28"/>
                      <w:szCs w:val="28"/>
                    </w:rPr>
                  </w:pPr>
                  <w:r w:rsidRPr="00777BDD">
                    <w:rPr>
                      <w:color w:val="808080"/>
                      <w:sz w:val="28"/>
                      <w:szCs w:val="28"/>
                    </w:rPr>
                    <w:t>Corrections Services Internship</w:t>
                  </w:r>
                </w:p>
                <w:p w:rsidR="00E72BAF" w:rsidRPr="004F11E8" w:rsidRDefault="00E72BAF" w:rsidP="00E72BAF">
                  <w:pPr>
                    <w:pStyle w:val="HEADLINE"/>
                    <w:jc w:val="left"/>
                    <w:rPr>
                      <w:color w:val="808080"/>
                      <w:sz w:val="36"/>
                    </w:rPr>
                  </w:pPr>
                </w:p>
              </w:txbxContent>
            </v:textbox>
          </v:shape>
        </w:pict>
      </w:r>
      <w:r w:rsidR="005F315C" w:rsidRPr="005F315C">
        <w:rPr>
          <w:szCs w:val="20"/>
        </w:rPr>
        <w:pict>
          <v:shape id="_x0000_s1033" type="#_x0000_t202" style="position:absolute;margin-left:-55.45pt;margin-top:387.85pt;width:191.5pt;height:114.75pt;z-index:251652608;mso-position-horizontal-relative:text;mso-position-vertical-relative:text" filled="f" stroked="f">
            <v:textbox style="mso-next-textbox:#_x0000_s1033" inset="0,0,0,0">
              <w:txbxContent>
                <w:p w:rsidR="00E72BAF" w:rsidRPr="004F11E8" w:rsidRDefault="00777BDD" w:rsidP="00E72BAF">
                  <w:pPr>
                    <w:pStyle w:val="BULLETPOINTS"/>
                    <w:tabs>
                      <w:tab w:val="left" w:pos="180"/>
                    </w:tabs>
                    <w:rPr>
                      <w:color w:val="808080"/>
                      <w:sz w:val="20"/>
                    </w:rPr>
                  </w:pPr>
                  <w:r>
                    <w:rPr>
                      <w:color w:val="808080"/>
                      <w:sz w:val="20"/>
                    </w:rPr>
                    <w:t>• Only Seniors are eligible.</w:t>
                  </w:r>
                </w:p>
                <w:p w:rsidR="00E72BAF" w:rsidRPr="004F11E8" w:rsidRDefault="00E72BAF" w:rsidP="00E72BAF">
                  <w:pPr>
                    <w:pStyle w:val="BULLETPOINTS"/>
                    <w:tabs>
                      <w:tab w:val="left" w:pos="180"/>
                    </w:tabs>
                    <w:rPr>
                      <w:color w:val="808080"/>
                      <w:sz w:val="20"/>
                    </w:rPr>
                  </w:pPr>
                </w:p>
                <w:p w:rsidR="00E72BAF" w:rsidRPr="004F11E8" w:rsidRDefault="00777BDD" w:rsidP="00E72BAF">
                  <w:pPr>
                    <w:pStyle w:val="BULLETPOINTS"/>
                    <w:tabs>
                      <w:tab w:val="left" w:pos="180"/>
                    </w:tabs>
                    <w:rPr>
                      <w:color w:val="808080"/>
                      <w:sz w:val="20"/>
                    </w:rPr>
                  </w:pPr>
                  <w:r>
                    <w:rPr>
                      <w:color w:val="808080"/>
                      <w:sz w:val="20"/>
                    </w:rPr>
                    <w:t>• Must have parent approval.</w:t>
                  </w:r>
                </w:p>
                <w:p w:rsidR="00E72BAF" w:rsidRPr="004F11E8" w:rsidRDefault="00E72BAF" w:rsidP="00E72BAF">
                  <w:pPr>
                    <w:pStyle w:val="BULLETPOINTS"/>
                    <w:tabs>
                      <w:tab w:val="left" w:pos="180"/>
                    </w:tabs>
                    <w:rPr>
                      <w:color w:val="808080"/>
                      <w:sz w:val="20"/>
                    </w:rPr>
                  </w:pPr>
                </w:p>
                <w:p w:rsidR="00E72BAF" w:rsidRPr="004F11E8" w:rsidRDefault="00777BDD" w:rsidP="00E72BAF">
                  <w:pPr>
                    <w:pStyle w:val="BULLETPOINTS"/>
                    <w:tabs>
                      <w:tab w:val="left" w:pos="180"/>
                    </w:tabs>
                    <w:rPr>
                      <w:color w:val="808080"/>
                      <w:sz w:val="20"/>
                    </w:rPr>
                  </w:pPr>
                  <w:r>
                    <w:rPr>
                      <w:color w:val="808080"/>
                      <w:sz w:val="20"/>
                    </w:rPr>
                    <w:t>• Must be able to pass a criminal background investigation.</w:t>
                  </w:r>
                </w:p>
                <w:p w:rsidR="00E72BAF" w:rsidRPr="004F11E8" w:rsidRDefault="00E72BAF" w:rsidP="00E72BAF">
                  <w:pPr>
                    <w:pStyle w:val="BULLETPOINTS"/>
                    <w:tabs>
                      <w:tab w:val="left" w:pos="180"/>
                    </w:tabs>
                    <w:rPr>
                      <w:color w:val="808080"/>
                      <w:sz w:val="20"/>
                    </w:rPr>
                  </w:pPr>
                </w:p>
                <w:p w:rsidR="00E72BAF" w:rsidRPr="004F11E8" w:rsidRDefault="00777BDD" w:rsidP="00E72BAF">
                  <w:pPr>
                    <w:pStyle w:val="BULLETPOINTS"/>
                    <w:tabs>
                      <w:tab w:val="left" w:pos="180"/>
                    </w:tabs>
                    <w:rPr>
                      <w:color w:val="808080"/>
                      <w:sz w:val="20"/>
                    </w:rPr>
                  </w:pPr>
                  <w:r>
                    <w:rPr>
                      <w:color w:val="808080"/>
                      <w:sz w:val="20"/>
                    </w:rPr>
                    <w:t>• Satisfactory discipline and attendance.</w:t>
                  </w:r>
                </w:p>
                <w:p w:rsidR="00E72BAF" w:rsidRPr="004F11E8" w:rsidRDefault="00E72BAF" w:rsidP="00E72BAF">
                  <w:pPr>
                    <w:pStyle w:val="BULLETPOINTS"/>
                    <w:tabs>
                      <w:tab w:val="left" w:pos="180"/>
                    </w:tabs>
                    <w:rPr>
                      <w:color w:val="808080"/>
                      <w:sz w:val="20"/>
                    </w:rPr>
                  </w:pPr>
                </w:p>
                <w:p w:rsidR="00E72BAF" w:rsidRPr="004F11E8" w:rsidRDefault="00777BDD" w:rsidP="00E72BAF">
                  <w:pPr>
                    <w:pStyle w:val="BULLETPOINTS"/>
                    <w:tabs>
                      <w:tab w:val="left" w:pos="180"/>
                    </w:tabs>
                    <w:rPr>
                      <w:color w:val="808080"/>
                      <w:sz w:val="20"/>
                    </w:rPr>
                  </w:pPr>
                  <w:r>
                    <w:rPr>
                      <w:color w:val="808080"/>
                      <w:sz w:val="20"/>
                    </w:rPr>
                    <w:t>• Successful interview by a committee.</w:t>
                  </w:r>
                </w:p>
                <w:p w:rsidR="00E72BAF" w:rsidRPr="004F11E8" w:rsidRDefault="00E72BAF" w:rsidP="00E72BAF">
                  <w:pPr>
                    <w:pStyle w:val="BULLETPOINTS"/>
                    <w:tabs>
                      <w:tab w:val="left" w:pos="180"/>
                    </w:tabs>
                    <w:ind w:left="180"/>
                    <w:rPr>
                      <w:color w:val="808080"/>
                      <w:sz w:val="20"/>
                    </w:rPr>
                  </w:pPr>
                </w:p>
                <w:p w:rsidR="00E72BAF" w:rsidRPr="004F11E8" w:rsidRDefault="00E72BAF" w:rsidP="00E72BAF">
                  <w:pPr>
                    <w:pStyle w:val="BULLETPOINTS"/>
                    <w:tabs>
                      <w:tab w:val="left" w:pos="180"/>
                    </w:tabs>
                    <w:ind w:left="720"/>
                    <w:rPr>
                      <w:color w:val="808080"/>
                      <w:sz w:val="20"/>
                    </w:rPr>
                  </w:pPr>
                </w:p>
                <w:p w:rsidR="00E72BAF" w:rsidRPr="004F11E8" w:rsidRDefault="00E72BAF" w:rsidP="00E72BAF">
                  <w:pPr>
                    <w:pStyle w:val="BULLETPOINTS"/>
                    <w:tabs>
                      <w:tab w:val="left" w:pos="180"/>
                    </w:tabs>
                    <w:ind w:left="720"/>
                    <w:rPr>
                      <w:color w:val="808080"/>
                    </w:rPr>
                  </w:pPr>
                </w:p>
                <w:p w:rsidR="00E72BAF" w:rsidRPr="004F11E8" w:rsidRDefault="00E72BAF" w:rsidP="00E72BAF">
                  <w:pPr>
                    <w:ind w:left="180"/>
                    <w:rPr>
                      <w:color w:val="808080"/>
                    </w:rPr>
                  </w:pPr>
                </w:p>
                <w:p w:rsidR="00E72BAF" w:rsidRPr="004F11E8" w:rsidRDefault="00E72BAF" w:rsidP="00E72BAF">
                  <w:pPr>
                    <w:ind w:left="180"/>
                    <w:rPr>
                      <w:color w:val="808080"/>
                    </w:rPr>
                  </w:pPr>
                </w:p>
              </w:txbxContent>
            </v:textbox>
          </v:shape>
        </w:pict>
      </w:r>
      <w:r w:rsidR="005F315C" w:rsidRPr="005F315C">
        <w:rPr>
          <w:szCs w:val="20"/>
        </w:rPr>
        <w:pict>
          <v:shape id="_x0000_s1034" type="#_x0000_t202" style="position:absolute;margin-left:-55.45pt;margin-top:360.85pt;width:191.5pt;height:18pt;z-index:251653632;mso-wrap-edited:f;mso-position-horizontal-relative:text;mso-position-vertical-relative:text" wrapcoords="0 0 21600 0 21600 21600 0 21600 0 0" filled="f" stroked="f">
            <v:textbox style="mso-next-textbox:#_x0000_s1034" inset="0,0,0,0">
              <w:txbxContent>
                <w:p w:rsidR="00E72BAF" w:rsidRDefault="00777BDD" w:rsidP="00E72BAF">
                  <w:pPr>
                    <w:pStyle w:val="SUBHEAD"/>
                  </w:pPr>
                  <w:r>
                    <w:t>How do I qualify?</w:t>
                  </w:r>
                </w:p>
                <w:p w:rsidR="00E72BAF" w:rsidRDefault="00E72BAF" w:rsidP="00E72BAF">
                  <w:pPr>
                    <w:jc w:val="center"/>
                  </w:pPr>
                </w:p>
                <w:p w:rsidR="00E72BAF" w:rsidRDefault="00E72BAF" w:rsidP="00E72BAF">
                  <w:pPr>
                    <w:jc w:val="center"/>
                  </w:pPr>
                </w:p>
              </w:txbxContent>
            </v:textbox>
          </v:shape>
        </w:pict>
      </w:r>
    </w:p>
    <w:sectPr w:rsidR="00E72BAF" w:rsidSect="00E72BAF">
      <w:pgSz w:w="15840" w:h="12240" w:orient="landscape"/>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83A"/>
    <w:multiLevelType w:val="hybridMultilevel"/>
    <w:tmpl w:val="AA1CA6C6"/>
    <w:lvl w:ilvl="0" w:tplc="8A567E16">
      <w:start w:val="1"/>
      <w:numFmt w:val="bullet"/>
      <w:lvlText w:val=""/>
      <w:lvlJc w:val="left"/>
      <w:pPr>
        <w:tabs>
          <w:tab w:val="num" w:pos="720"/>
        </w:tabs>
        <w:ind w:left="720" w:hanging="360"/>
      </w:pPr>
      <w:rPr>
        <w:rFonts w:ascii="Wingdings 2" w:hAnsi="Wingdings 2" w:hint="default"/>
      </w:rPr>
    </w:lvl>
    <w:lvl w:ilvl="1" w:tplc="7E4C9698" w:tentative="1">
      <w:start w:val="1"/>
      <w:numFmt w:val="bullet"/>
      <w:lvlText w:val=""/>
      <w:lvlJc w:val="left"/>
      <w:pPr>
        <w:tabs>
          <w:tab w:val="num" w:pos="1440"/>
        </w:tabs>
        <w:ind w:left="1440" w:hanging="360"/>
      </w:pPr>
      <w:rPr>
        <w:rFonts w:ascii="Wingdings 2" w:hAnsi="Wingdings 2" w:hint="default"/>
      </w:rPr>
    </w:lvl>
    <w:lvl w:ilvl="2" w:tplc="F20C3EEC" w:tentative="1">
      <w:start w:val="1"/>
      <w:numFmt w:val="bullet"/>
      <w:lvlText w:val=""/>
      <w:lvlJc w:val="left"/>
      <w:pPr>
        <w:tabs>
          <w:tab w:val="num" w:pos="2160"/>
        </w:tabs>
        <w:ind w:left="2160" w:hanging="360"/>
      </w:pPr>
      <w:rPr>
        <w:rFonts w:ascii="Wingdings 2" w:hAnsi="Wingdings 2" w:hint="default"/>
      </w:rPr>
    </w:lvl>
    <w:lvl w:ilvl="3" w:tplc="4E28B540" w:tentative="1">
      <w:start w:val="1"/>
      <w:numFmt w:val="bullet"/>
      <w:lvlText w:val=""/>
      <w:lvlJc w:val="left"/>
      <w:pPr>
        <w:tabs>
          <w:tab w:val="num" w:pos="2880"/>
        </w:tabs>
        <w:ind w:left="2880" w:hanging="360"/>
      </w:pPr>
      <w:rPr>
        <w:rFonts w:ascii="Wingdings 2" w:hAnsi="Wingdings 2" w:hint="default"/>
      </w:rPr>
    </w:lvl>
    <w:lvl w:ilvl="4" w:tplc="E79AA268" w:tentative="1">
      <w:start w:val="1"/>
      <w:numFmt w:val="bullet"/>
      <w:lvlText w:val=""/>
      <w:lvlJc w:val="left"/>
      <w:pPr>
        <w:tabs>
          <w:tab w:val="num" w:pos="3600"/>
        </w:tabs>
        <w:ind w:left="3600" w:hanging="360"/>
      </w:pPr>
      <w:rPr>
        <w:rFonts w:ascii="Wingdings 2" w:hAnsi="Wingdings 2" w:hint="default"/>
      </w:rPr>
    </w:lvl>
    <w:lvl w:ilvl="5" w:tplc="231AE102" w:tentative="1">
      <w:start w:val="1"/>
      <w:numFmt w:val="bullet"/>
      <w:lvlText w:val=""/>
      <w:lvlJc w:val="left"/>
      <w:pPr>
        <w:tabs>
          <w:tab w:val="num" w:pos="4320"/>
        </w:tabs>
        <w:ind w:left="4320" w:hanging="360"/>
      </w:pPr>
      <w:rPr>
        <w:rFonts w:ascii="Wingdings 2" w:hAnsi="Wingdings 2" w:hint="default"/>
      </w:rPr>
    </w:lvl>
    <w:lvl w:ilvl="6" w:tplc="8F32D7FC" w:tentative="1">
      <w:start w:val="1"/>
      <w:numFmt w:val="bullet"/>
      <w:lvlText w:val=""/>
      <w:lvlJc w:val="left"/>
      <w:pPr>
        <w:tabs>
          <w:tab w:val="num" w:pos="5040"/>
        </w:tabs>
        <w:ind w:left="5040" w:hanging="360"/>
      </w:pPr>
      <w:rPr>
        <w:rFonts w:ascii="Wingdings 2" w:hAnsi="Wingdings 2" w:hint="default"/>
      </w:rPr>
    </w:lvl>
    <w:lvl w:ilvl="7" w:tplc="58369534" w:tentative="1">
      <w:start w:val="1"/>
      <w:numFmt w:val="bullet"/>
      <w:lvlText w:val=""/>
      <w:lvlJc w:val="left"/>
      <w:pPr>
        <w:tabs>
          <w:tab w:val="num" w:pos="5760"/>
        </w:tabs>
        <w:ind w:left="5760" w:hanging="360"/>
      </w:pPr>
      <w:rPr>
        <w:rFonts w:ascii="Wingdings 2" w:hAnsi="Wingdings 2" w:hint="default"/>
      </w:rPr>
    </w:lvl>
    <w:lvl w:ilvl="8" w:tplc="8520A79A" w:tentative="1">
      <w:start w:val="1"/>
      <w:numFmt w:val="bullet"/>
      <w:lvlText w:val=""/>
      <w:lvlJc w:val="left"/>
      <w:pPr>
        <w:tabs>
          <w:tab w:val="num" w:pos="6480"/>
        </w:tabs>
        <w:ind w:left="6480" w:hanging="360"/>
      </w:pPr>
      <w:rPr>
        <w:rFonts w:ascii="Wingdings 2" w:hAnsi="Wingdings 2" w:hint="default"/>
      </w:rPr>
    </w:lvl>
  </w:abstractNum>
  <w:abstractNum w:abstractNumId="1">
    <w:nsid w:val="099D7E82"/>
    <w:multiLevelType w:val="hybridMultilevel"/>
    <w:tmpl w:val="0EF297CC"/>
    <w:lvl w:ilvl="0" w:tplc="16D43FBE">
      <w:start w:val="1"/>
      <w:numFmt w:val="bullet"/>
      <w:lvlText w:val=""/>
      <w:lvlJc w:val="left"/>
      <w:pPr>
        <w:tabs>
          <w:tab w:val="num" w:pos="720"/>
        </w:tabs>
        <w:ind w:left="720" w:hanging="360"/>
      </w:pPr>
      <w:rPr>
        <w:rFonts w:ascii="Wingdings 2" w:hAnsi="Wingdings 2" w:hint="default"/>
      </w:rPr>
    </w:lvl>
    <w:lvl w:ilvl="1" w:tplc="C38EB4D2" w:tentative="1">
      <w:start w:val="1"/>
      <w:numFmt w:val="bullet"/>
      <w:lvlText w:val=""/>
      <w:lvlJc w:val="left"/>
      <w:pPr>
        <w:tabs>
          <w:tab w:val="num" w:pos="1440"/>
        </w:tabs>
        <w:ind w:left="1440" w:hanging="360"/>
      </w:pPr>
      <w:rPr>
        <w:rFonts w:ascii="Wingdings 2" w:hAnsi="Wingdings 2" w:hint="default"/>
      </w:rPr>
    </w:lvl>
    <w:lvl w:ilvl="2" w:tplc="81D8D02C" w:tentative="1">
      <w:start w:val="1"/>
      <w:numFmt w:val="bullet"/>
      <w:lvlText w:val=""/>
      <w:lvlJc w:val="left"/>
      <w:pPr>
        <w:tabs>
          <w:tab w:val="num" w:pos="2160"/>
        </w:tabs>
        <w:ind w:left="2160" w:hanging="360"/>
      </w:pPr>
      <w:rPr>
        <w:rFonts w:ascii="Wingdings 2" w:hAnsi="Wingdings 2" w:hint="default"/>
      </w:rPr>
    </w:lvl>
    <w:lvl w:ilvl="3" w:tplc="D5CC7D06" w:tentative="1">
      <w:start w:val="1"/>
      <w:numFmt w:val="bullet"/>
      <w:lvlText w:val=""/>
      <w:lvlJc w:val="left"/>
      <w:pPr>
        <w:tabs>
          <w:tab w:val="num" w:pos="2880"/>
        </w:tabs>
        <w:ind w:left="2880" w:hanging="360"/>
      </w:pPr>
      <w:rPr>
        <w:rFonts w:ascii="Wingdings 2" w:hAnsi="Wingdings 2" w:hint="default"/>
      </w:rPr>
    </w:lvl>
    <w:lvl w:ilvl="4" w:tplc="DF820926" w:tentative="1">
      <w:start w:val="1"/>
      <w:numFmt w:val="bullet"/>
      <w:lvlText w:val=""/>
      <w:lvlJc w:val="left"/>
      <w:pPr>
        <w:tabs>
          <w:tab w:val="num" w:pos="3600"/>
        </w:tabs>
        <w:ind w:left="3600" w:hanging="360"/>
      </w:pPr>
      <w:rPr>
        <w:rFonts w:ascii="Wingdings 2" w:hAnsi="Wingdings 2" w:hint="default"/>
      </w:rPr>
    </w:lvl>
    <w:lvl w:ilvl="5" w:tplc="6172A924" w:tentative="1">
      <w:start w:val="1"/>
      <w:numFmt w:val="bullet"/>
      <w:lvlText w:val=""/>
      <w:lvlJc w:val="left"/>
      <w:pPr>
        <w:tabs>
          <w:tab w:val="num" w:pos="4320"/>
        </w:tabs>
        <w:ind w:left="4320" w:hanging="360"/>
      </w:pPr>
      <w:rPr>
        <w:rFonts w:ascii="Wingdings 2" w:hAnsi="Wingdings 2" w:hint="default"/>
      </w:rPr>
    </w:lvl>
    <w:lvl w:ilvl="6" w:tplc="77E28BB2" w:tentative="1">
      <w:start w:val="1"/>
      <w:numFmt w:val="bullet"/>
      <w:lvlText w:val=""/>
      <w:lvlJc w:val="left"/>
      <w:pPr>
        <w:tabs>
          <w:tab w:val="num" w:pos="5040"/>
        </w:tabs>
        <w:ind w:left="5040" w:hanging="360"/>
      </w:pPr>
      <w:rPr>
        <w:rFonts w:ascii="Wingdings 2" w:hAnsi="Wingdings 2" w:hint="default"/>
      </w:rPr>
    </w:lvl>
    <w:lvl w:ilvl="7" w:tplc="C5A02988" w:tentative="1">
      <w:start w:val="1"/>
      <w:numFmt w:val="bullet"/>
      <w:lvlText w:val=""/>
      <w:lvlJc w:val="left"/>
      <w:pPr>
        <w:tabs>
          <w:tab w:val="num" w:pos="5760"/>
        </w:tabs>
        <w:ind w:left="5760" w:hanging="360"/>
      </w:pPr>
      <w:rPr>
        <w:rFonts w:ascii="Wingdings 2" w:hAnsi="Wingdings 2" w:hint="default"/>
      </w:rPr>
    </w:lvl>
    <w:lvl w:ilvl="8" w:tplc="D0747B8C" w:tentative="1">
      <w:start w:val="1"/>
      <w:numFmt w:val="bullet"/>
      <w:lvlText w:val=""/>
      <w:lvlJc w:val="left"/>
      <w:pPr>
        <w:tabs>
          <w:tab w:val="num" w:pos="6480"/>
        </w:tabs>
        <w:ind w:left="6480" w:hanging="360"/>
      </w:pPr>
      <w:rPr>
        <w:rFonts w:ascii="Wingdings 2" w:hAnsi="Wingdings 2" w:hint="default"/>
      </w:rPr>
    </w:lvl>
  </w:abstractNum>
  <w:abstractNum w:abstractNumId="2">
    <w:nsid w:val="67D4741B"/>
    <w:multiLevelType w:val="hybridMultilevel"/>
    <w:tmpl w:val="1ECE3A80"/>
    <w:lvl w:ilvl="0" w:tplc="4F76B1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55D7D"/>
    <w:multiLevelType w:val="hybridMultilevel"/>
    <w:tmpl w:val="81D8D34C"/>
    <w:lvl w:ilvl="0" w:tplc="906059C6">
      <w:start w:val="1"/>
      <w:numFmt w:val="bullet"/>
      <w:lvlText w:val=""/>
      <w:lvlJc w:val="left"/>
      <w:pPr>
        <w:tabs>
          <w:tab w:val="num" w:pos="720"/>
        </w:tabs>
        <w:ind w:left="720" w:hanging="360"/>
      </w:pPr>
      <w:rPr>
        <w:rFonts w:ascii="Wingdings 2" w:hAnsi="Wingdings 2" w:hint="default"/>
      </w:rPr>
    </w:lvl>
    <w:lvl w:ilvl="1" w:tplc="51F816F4" w:tentative="1">
      <w:start w:val="1"/>
      <w:numFmt w:val="bullet"/>
      <w:lvlText w:val=""/>
      <w:lvlJc w:val="left"/>
      <w:pPr>
        <w:tabs>
          <w:tab w:val="num" w:pos="1440"/>
        </w:tabs>
        <w:ind w:left="1440" w:hanging="360"/>
      </w:pPr>
      <w:rPr>
        <w:rFonts w:ascii="Wingdings 2" w:hAnsi="Wingdings 2" w:hint="default"/>
      </w:rPr>
    </w:lvl>
    <w:lvl w:ilvl="2" w:tplc="FC1A370E" w:tentative="1">
      <w:start w:val="1"/>
      <w:numFmt w:val="bullet"/>
      <w:lvlText w:val=""/>
      <w:lvlJc w:val="left"/>
      <w:pPr>
        <w:tabs>
          <w:tab w:val="num" w:pos="2160"/>
        </w:tabs>
        <w:ind w:left="2160" w:hanging="360"/>
      </w:pPr>
      <w:rPr>
        <w:rFonts w:ascii="Wingdings 2" w:hAnsi="Wingdings 2" w:hint="default"/>
      </w:rPr>
    </w:lvl>
    <w:lvl w:ilvl="3" w:tplc="82520040" w:tentative="1">
      <w:start w:val="1"/>
      <w:numFmt w:val="bullet"/>
      <w:lvlText w:val=""/>
      <w:lvlJc w:val="left"/>
      <w:pPr>
        <w:tabs>
          <w:tab w:val="num" w:pos="2880"/>
        </w:tabs>
        <w:ind w:left="2880" w:hanging="360"/>
      </w:pPr>
      <w:rPr>
        <w:rFonts w:ascii="Wingdings 2" w:hAnsi="Wingdings 2" w:hint="default"/>
      </w:rPr>
    </w:lvl>
    <w:lvl w:ilvl="4" w:tplc="E0D00D52" w:tentative="1">
      <w:start w:val="1"/>
      <w:numFmt w:val="bullet"/>
      <w:lvlText w:val=""/>
      <w:lvlJc w:val="left"/>
      <w:pPr>
        <w:tabs>
          <w:tab w:val="num" w:pos="3600"/>
        </w:tabs>
        <w:ind w:left="3600" w:hanging="360"/>
      </w:pPr>
      <w:rPr>
        <w:rFonts w:ascii="Wingdings 2" w:hAnsi="Wingdings 2" w:hint="default"/>
      </w:rPr>
    </w:lvl>
    <w:lvl w:ilvl="5" w:tplc="6F185E1E" w:tentative="1">
      <w:start w:val="1"/>
      <w:numFmt w:val="bullet"/>
      <w:lvlText w:val=""/>
      <w:lvlJc w:val="left"/>
      <w:pPr>
        <w:tabs>
          <w:tab w:val="num" w:pos="4320"/>
        </w:tabs>
        <w:ind w:left="4320" w:hanging="360"/>
      </w:pPr>
      <w:rPr>
        <w:rFonts w:ascii="Wingdings 2" w:hAnsi="Wingdings 2" w:hint="default"/>
      </w:rPr>
    </w:lvl>
    <w:lvl w:ilvl="6" w:tplc="3ECC8896" w:tentative="1">
      <w:start w:val="1"/>
      <w:numFmt w:val="bullet"/>
      <w:lvlText w:val=""/>
      <w:lvlJc w:val="left"/>
      <w:pPr>
        <w:tabs>
          <w:tab w:val="num" w:pos="5040"/>
        </w:tabs>
        <w:ind w:left="5040" w:hanging="360"/>
      </w:pPr>
      <w:rPr>
        <w:rFonts w:ascii="Wingdings 2" w:hAnsi="Wingdings 2" w:hint="default"/>
      </w:rPr>
    </w:lvl>
    <w:lvl w:ilvl="7" w:tplc="7388C2A0" w:tentative="1">
      <w:start w:val="1"/>
      <w:numFmt w:val="bullet"/>
      <w:lvlText w:val=""/>
      <w:lvlJc w:val="left"/>
      <w:pPr>
        <w:tabs>
          <w:tab w:val="num" w:pos="5760"/>
        </w:tabs>
        <w:ind w:left="5760" w:hanging="360"/>
      </w:pPr>
      <w:rPr>
        <w:rFonts w:ascii="Wingdings 2" w:hAnsi="Wingdings 2" w:hint="default"/>
      </w:rPr>
    </w:lvl>
    <w:lvl w:ilvl="8" w:tplc="0C0CA410" w:tentative="1">
      <w:start w:val="1"/>
      <w:numFmt w:val="bullet"/>
      <w:lvlText w:val=""/>
      <w:lvlJc w:val="left"/>
      <w:pPr>
        <w:tabs>
          <w:tab w:val="num" w:pos="6480"/>
        </w:tabs>
        <w:ind w:left="6480" w:hanging="360"/>
      </w:pPr>
      <w:rPr>
        <w:rFonts w:ascii="Wingdings 2" w:hAnsi="Wingdings 2" w:hint="default"/>
      </w:rPr>
    </w:lvl>
  </w:abstractNum>
  <w:abstractNum w:abstractNumId="4">
    <w:nsid w:val="776418BA"/>
    <w:multiLevelType w:val="hybridMultilevel"/>
    <w:tmpl w:val="AAFE7910"/>
    <w:lvl w:ilvl="0" w:tplc="A4B64F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57AC0"/>
    <w:multiLevelType w:val="hybridMultilevel"/>
    <w:tmpl w:val="B080A218"/>
    <w:lvl w:ilvl="0" w:tplc="08EEDFD2">
      <w:start w:val="1"/>
      <w:numFmt w:val="bullet"/>
      <w:lvlText w:val=""/>
      <w:lvlJc w:val="left"/>
      <w:pPr>
        <w:tabs>
          <w:tab w:val="num" w:pos="720"/>
        </w:tabs>
        <w:ind w:left="720" w:hanging="360"/>
      </w:pPr>
      <w:rPr>
        <w:rFonts w:ascii="Wingdings 2" w:hAnsi="Wingdings 2" w:hint="default"/>
      </w:rPr>
    </w:lvl>
    <w:lvl w:ilvl="1" w:tplc="2604C02A" w:tentative="1">
      <w:start w:val="1"/>
      <w:numFmt w:val="bullet"/>
      <w:lvlText w:val=""/>
      <w:lvlJc w:val="left"/>
      <w:pPr>
        <w:tabs>
          <w:tab w:val="num" w:pos="1440"/>
        </w:tabs>
        <w:ind w:left="1440" w:hanging="360"/>
      </w:pPr>
      <w:rPr>
        <w:rFonts w:ascii="Wingdings 2" w:hAnsi="Wingdings 2" w:hint="default"/>
      </w:rPr>
    </w:lvl>
    <w:lvl w:ilvl="2" w:tplc="B85AECBC" w:tentative="1">
      <w:start w:val="1"/>
      <w:numFmt w:val="bullet"/>
      <w:lvlText w:val=""/>
      <w:lvlJc w:val="left"/>
      <w:pPr>
        <w:tabs>
          <w:tab w:val="num" w:pos="2160"/>
        </w:tabs>
        <w:ind w:left="2160" w:hanging="360"/>
      </w:pPr>
      <w:rPr>
        <w:rFonts w:ascii="Wingdings 2" w:hAnsi="Wingdings 2" w:hint="default"/>
      </w:rPr>
    </w:lvl>
    <w:lvl w:ilvl="3" w:tplc="B0264B80" w:tentative="1">
      <w:start w:val="1"/>
      <w:numFmt w:val="bullet"/>
      <w:lvlText w:val=""/>
      <w:lvlJc w:val="left"/>
      <w:pPr>
        <w:tabs>
          <w:tab w:val="num" w:pos="2880"/>
        </w:tabs>
        <w:ind w:left="2880" w:hanging="360"/>
      </w:pPr>
      <w:rPr>
        <w:rFonts w:ascii="Wingdings 2" w:hAnsi="Wingdings 2" w:hint="default"/>
      </w:rPr>
    </w:lvl>
    <w:lvl w:ilvl="4" w:tplc="DABE57B4" w:tentative="1">
      <w:start w:val="1"/>
      <w:numFmt w:val="bullet"/>
      <w:lvlText w:val=""/>
      <w:lvlJc w:val="left"/>
      <w:pPr>
        <w:tabs>
          <w:tab w:val="num" w:pos="3600"/>
        </w:tabs>
        <w:ind w:left="3600" w:hanging="360"/>
      </w:pPr>
      <w:rPr>
        <w:rFonts w:ascii="Wingdings 2" w:hAnsi="Wingdings 2" w:hint="default"/>
      </w:rPr>
    </w:lvl>
    <w:lvl w:ilvl="5" w:tplc="F07EAF8A" w:tentative="1">
      <w:start w:val="1"/>
      <w:numFmt w:val="bullet"/>
      <w:lvlText w:val=""/>
      <w:lvlJc w:val="left"/>
      <w:pPr>
        <w:tabs>
          <w:tab w:val="num" w:pos="4320"/>
        </w:tabs>
        <w:ind w:left="4320" w:hanging="360"/>
      </w:pPr>
      <w:rPr>
        <w:rFonts w:ascii="Wingdings 2" w:hAnsi="Wingdings 2" w:hint="default"/>
      </w:rPr>
    </w:lvl>
    <w:lvl w:ilvl="6" w:tplc="DA2A026A" w:tentative="1">
      <w:start w:val="1"/>
      <w:numFmt w:val="bullet"/>
      <w:lvlText w:val=""/>
      <w:lvlJc w:val="left"/>
      <w:pPr>
        <w:tabs>
          <w:tab w:val="num" w:pos="5040"/>
        </w:tabs>
        <w:ind w:left="5040" w:hanging="360"/>
      </w:pPr>
      <w:rPr>
        <w:rFonts w:ascii="Wingdings 2" w:hAnsi="Wingdings 2" w:hint="default"/>
      </w:rPr>
    </w:lvl>
    <w:lvl w:ilvl="7" w:tplc="FD3CB12E" w:tentative="1">
      <w:start w:val="1"/>
      <w:numFmt w:val="bullet"/>
      <w:lvlText w:val=""/>
      <w:lvlJc w:val="left"/>
      <w:pPr>
        <w:tabs>
          <w:tab w:val="num" w:pos="5760"/>
        </w:tabs>
        <w:ind w:left="5760" w:hanging="360"/>
      </w:pPr>
      <w:rPr>
        <w:rFonts w:ascii="Wingdings 2" w:hAnsi="Wingdings 2" w:hint="default"/>
      </w:rPr>
    </w:lvl>
    <w:lvl w:ilvl="8" w:tplc="A118A07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63532A"/>
    <w:rsid w:val="00000BC6"/>
    <w:rsid w:val="0001161A"/>
    <w:rsid w:val="00035796"/>
    <w:rsid w:val="000E21F1"/>
    <w:rsid w:val="0016115D"/>
    <w:rsid w:val="00162271"/>
    <w:rsid w:val="0019260A"/>
    <w:rsid w:val="00193329"/>
    <w:rsid w:val="001E573A"/>
    <w:rsid w:val="00270840"/>
    <w:rsid w:val="002F548D"/>
    <w:rsid w:val="004F7438"/>
    <w:rsid w:val="005317CB"/>
    <w:rsid w:val="005D1918"/>
    <w:rsid w:val="005F315C"/>
    <w:rsid w:val="00617A14"/>
    <w:rsid w:val="00625982"/>
    <w:rsid w:val="0063532A"/>
    <w:rsid w:val="00747E7C"/>
    <w:rsid w:val="00777BDD"/>
    <w:rsid w:val="0085457A"/>
    <w:rsid w:val="008A5421"/>
    <w:rsid w:val="008C7D87"/>
    <w:rsid w:val="00A011D9"/>
    <w:rsid w:val="00A15F8D"/>
    <w:rsid w:val="00AB29A0"/>
    <w:rsid w:val="00BC6F97"/>
    <w:rsid w:val="00C64AE3"/>
    <w:rsid w:val="00C871E4"/>
    <w:rsid w:val="00C97D5F"/>
    <w:rsid w:val="00DE6281"/>
    <w:rsid w:val="00E72BAF"/>
    <w:rsid w:val="00EA49BC"/>
    <w:rsid w:val="00EC1E34"/>
    <w:rsid w:val="00F40F64"/>
    <w:rsid w:val="00FF1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A0"/>
    <w:rPr>
      <w:sz w:val="24"/>
      <w:szCs w:val="24"/>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A24EFE"/>
    <w:pPr>
      <w:spacing w:line="300" w:lineRule="atLeast"/>
      <w:jc w:val="both"/>
    </w:pPr>
    <w:rPr>
      <w:rFonts w:ascii="Helvetica" w:hAnsi="Helvetica"/>
      <w:color w:val="231F20"/>
      <w:sz w:val="20"/>
    </w:rPr>
  </w:style>
  <w:style w:type="paragraph" w:customStyle="1" w:styleId="CompanyNameHere02">
    <w:name w:val="Company Name Here 02"/>
    <w:basedOn w:val="Normal"/>
    <w:link w:val="CompanyNameHere02Char"/>
    <w:qFormat/>
    <w:rsid w:val="00193329"/>
    <w:rPr>
      <w:rFonts w:ascii="Arial" w:hAnsi="Arial"/>
      <w:b/>
      <w:color w:val="FFFFFF"/>
      <w:sz w:val="22"/>
    </w:rPr>
  </w:style>
  <w:style w:type="paragraph" w:customStyle="1" w:styleId="PhotoBox">
    <w:name w:val="Photo Box"/>
    <w:basedOn w:val="Normal"/>
    <w:rsid w:val="0016115D"/>
    <w:pPr>
      <w:spacing w:line="300" w:lineRule="atLeast"/>
      <w:jc w:val="center"/>
    </w:pPr>
    <w:rPr>
      <w:rFonts w:ascii="Arial" w:hAnsi="Arial"/>
      <w:color w:val="000000"/>
      <w:sz w:val="20"/>
    </w:rPr>
  </w:style>
  <w:style w:type="paragraph" w:styleId="BalloonText">
    <w:name w:val="Balloon Text"/>
    <w:basedOn w:val="Normal"/>
    <w:link w:val="BalloonTextChar"/>
    <w:uiPriority w:val="99"/>
    <w:semiHidden/>
    <w:unhideWhenUsed/>
    <w:rsid w:val="0019260A"/>
    <w:rPr>
      <w:rFonts w:ascii="Tahoma" w:hAnsi="Tahoma" w:cs="Tahoma"/>
      <w:sz w:val="16"/>
      <w:szCs w:val="16"/>
    </w:rPr>
  </w:style>
  <w:style w:type="character" w:customStyle="1" w:styleId="CompanyNameHere02Char">
    <w:name w:val="Company Name Here 02 Char"/>
    <w:basedOn w:val="DefaultParagraphFont"/>
    <w:link w:val="CompanyNameHere02"/>
    <w:rsid w:val="00193329"/>
    <w:rPr>
      <w:rFonts w:ascii="Arial" w:hAnsi="Arial"/>
      <w:b/>
      <w:color w:val="FFFFFF"/>
      <w:sz w:val="22"/>
      <w:szCs w:val="24"/>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Headline2">
    <w:name w:val="Headline2"/>
    <w:basedOn w:val="HEADLINE"/>
    <w:rsid w:val="0016115D"/>
    <w:pPr>
      <w:jc w:val="left"/>
    </w:pPr>
    <w:rPr>
      <w:sz w:val="36"/>
    </w:rPr>
  </w:style>
  <w:style w:type="paragraph" w:customStyle="1" w:styleId="CompanyNameLogo">
    <w:name w:val="Company Name / Logo"/>
    <w:basedOn w:val="Normal"/>
    <w:rsid w:val="00A24EFE"/>
    <w:pPr>
      <w:spacing w:line="300" w:lineRule="atLeast"/>
      <w:jc w:val="center"/>
    </w:pPr>
    <w:rPr>
      <w:rFonts w:ascii="Helvetica" w:hAnsi="Helvetica"/>
      <w:b/>
      <w:smallCaps/>
      <w:color w:val="231F20"/>
      <w:sz w:val="22"/>
    </w:rPr>
  </w:style>
  <w:style w:type="paragraph" w:customStyle="1" w:styleId="Address">
    <w:name w:val="Address"/>
    <w:basedOn w:val="Normal"/>
    <w:rsid w:val="00E72BAF"/>
    <w:pPr>
      <w:widowControl w:val="0"/>
      <w:autoSpaceDE w:val="0"/>
      <w:autoSpaceDN w:val="0"/>
      <w:adjustRightInd w:val="0"/>
      <w:spacing w:line="200" w:lineRule="atLeast"/>
      <w:textAlignment w:val="center"/>
    </w:pPr>
    <w:rPr>
      <w:rFonts w:ascii="Arial" w:hAnsi="Arial"/>
      <w:color w:val="FFFFFF"/>
      <w:sz w:val="16"/>
      <w:szCs w:val="16"/>
    </w:rPr>
  </w:style>
  <w:style w:type="paragraph" w:customStyle="1" w:styleId="CompanyNameHeader">
    <w:name w:val="Company Name Header"/>
    <w:basedOn w:val="CompanyNameLogo"/>
    <w:rsid w:val="00A24EFE"/>
    <w:pPr>
      <w:jc w:val="left"/>
    </w:pPr>
    <w:rPr>
      <w:sz w:val="20"/>
    </w:rPr>
  </w:style>
  <w:style w:type="paragraph" w:customStyle="1" w:styleId="CompanyNameHere01">
    <w:name w:val="Company Name Here 01"/>
    <w:basedOn w:val="HEADLINE"/>
    <w:rsid w:val="00E72BAF"/>
    <w:pPr>
      <w:jc w:val="left"/>
    </w:pPr>
  </w:style>
  <w:style w:type="paragraph" w:customStyle="1" w:styleId="HEADLINE">
    <w:name w:val="HEADLINE"/>
    <w:basedOn w:val="Normal"/>
    <w:rsid w:val="00E72BAF"/>
    <w:pPr>
      <w:jc w:val="center"/>
    </w:pPr>
    <w:rPr>
      <w:rFonts w:ascii="Arial" w:hAnsi="Arial"/>
      <w:b/>
      <w:color w:val="FFFFFF"/>
    </w:rPr>
  </w:style>
  <w:style w:type="paragraph" w:customStyle="1" w:styleId="SUBHEAD">
    <w:name w:val="SUBHEAD"/>
    <w:basedOn w:val="Normal"/>
    <w:rsid w:val="0016115D"/>
    <w:pPr>
      <w:spacing w:after="120"/>
    </w:pPr>
    <w:rPr>
      <w:rFonts w:ascii="Arial" w:hAnsi="Arial"/>
      <w:b/>
      <w:color w:val="808080"/>
      <w:sz w:val="30"/>
    </w:rPr>
  </w:style>
  <w:style w:type="paragraph" w:customStyle="1" w:styleId="BodyCopy">
    <w:name w:val="Body_Copy"/>
    <w:basedOn w:val="Normal"/>
    <w:rsid w:val="0016115D"/>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BULLETPOINTS">
    <w:name w:val="BULLETPOINTS"/>
    <w:basedOn w:val="Normal"/>
    <w:rsid w:val="00E72BAF"/>
    <w:rPr>
      <w:rFonts w:ascii="Arial" w:hAnsi="Arial"/>
      <w:color w:val="FFFFFF"/>
    </w:rPr>
  </w:style>
  <w:style w:type="paragraph" w:customStyle="1" w:styleId="NoParagraphStyle">
    <w:name w:val="[No Paragraph Style]"/>
    <w:rsid w:val="008E2C19"/>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ULLQUOTE">
    <w:name w:val="PULL QUOTE"/>
    <w:basedOn w:val="SUBHEAD"/>
    <w:rsid w:val="00E40886"/>
    <w:pPr>
      <w:spacing w:after="0" w:line="340" w:lineRule="atLeast"/>
      <w:jc w:val="center"/>
    </w:pPr>
    <w:rPr>
      <w:sz w:val="26"/>
    </w:rPr>
  </w:style>
  <w:style w:type="paragraph" w:customStyle="1" w:styleId="Byline">
    <w:name w:val="Byline"/>
    <w:basedOn w:val="Normal"/>
    <w:rsid w:val="00E72BAF"/>
    <w:pPr>
      <w:spacing w:line="180" w:lineRule="atLeast"/>
    </w:pPr>
    <w:rPr>
      <w:rFonts w:ascii="Arial" w:hAnsi="Arial"/>
      <w:b/>
      <w:color w:val="808080"/>
      <w:sz w:val="20"/>
    </w:rPr>
  </w:style>
  <w:style w:type="character" w:customStyle="1" w:styleId="BalloonTextChar">
    <w:name w:val="Balloon Text Char"/>
    <w:basedOn w:val="DefaultParagraphFont"/>
    <w:link w:val="BalloonText"/>
    <w:uiPriority w:val="99"/>
    <w:semiHidden/>
    <w:rsid w:val="0019260A"/>
    <w:rPr>
      <w:rFonts w:ascii="Tahoma" w:hAnsi="Tahoma" w:cs="Tahoma"/>
      <w:sz w:val="16"/>
      <w:szCs w:val="16"/>
    </w:rPr>
  </w:style>
  <w:style w:type="paragraph" w:styleId="ListParagraph">
    <w:name w:val="List Paragraph"/>
    <w:basedOn w:val="Normal"/>
    <w:uiPriority w:val="34"/>
    <w:qFormat/>
    <w:rsid w:val="00000BC6"/>
    <w:pPr>
      <w:ind w:left="720"/>
      <w:contextualSpacing/>
    </w:pPr>
  </w:style>
</w:styles>
</file>

<file path=word/webSettings.xml><?xml version="1.0" encoding="utf-8"?>
<w:webSettings xmlns:r="http://schemas.openxmlformats.org/officeDocument/2006/relationships" xmlns:w="http://schemas.openxmlformats.org/wordprocessingml/2006/main">
  <w:divs>
    <w:div w:id="372506692">
      <w:bodyDiv w:val="1"/>
      <w:marLeft w:val="0"/>
      <w:marRight w:val="0"/>
      <w:marTop w:val="0"/>
      <w:marBottom w:val="0"/>
      <w:divBdr>
        <w:top w:val="none" w:sz="0" w:space="0" w:color="auto"/>
        <w:left w:val="none" w:sz="0" w:space="0" w:color="auto"/>
        <w:bottom w:val="none" w:sz="0" w:space="0" w:color="auto"/>
        <w:right w:val="none" w:sz="0" w:space="0" w:color="auto"/>
      </w:divBdr>
      <w:divsChild>
        <w:div w:id="1116095445">
          <w:marLeft w:val="864"/>
          <w:marRight w:val="0"/>
          <w:marTop w:val="82"/>
          <w:marBottom w:val="0"/>
          <w:divBdr>
            <w:top w:val="none" w:sz="0" w:space="0" w:color="auto"/>
            <w:left w:val="none" w:sz="0" w:space="0" w:color="auto"/>
            <w:bottom w:val="none" w:sz="0" w:space="0" w:color="auto"/>
            <w:right w:val="none" w:sz="0" w:space="0" w:color="auto"/>
          </w:divBdr>
        </w:div>
        <w:div w:id="1739597379">
          <w:marLeft w:val="864"/>
          <w:marRight w:val="0"/>
          <w:marTop w:val="82"/>
          <w:marBottom w:val="0"/>
          <w:divBdr>
            <w:top w:val="none" w:sz="0" w:space="0" w:color="auto"/>
            <w:left w:val="none" w:sz="0" w:space="0" w:color="auto"/>
            <w:bottom w:val="none" w:sz="0" w:space="0" w:color="auto"/>
            <w:right w:val="none" w:sz="0" w:space="0" w:color="auto"/>
          </w:divBdr>
        </w:div>
        <w:div w:id="1940676630">
          <w:marLeft w:val="864"/>
          <w:marRight w:val="0"/>
          <w:marTop w:val="82"/>
          <w:marBottom w:val="0"/>
          <w:divBdr>
            <w:top w:val="none" w:sz="0" w:space="0" w:color="auto"/>
            <w:left w:val="none" w:sz="0" w:space="0" w:color="auto"/>
            <w:bottom w:val="none" w:sz="0" w:space="0" w:color="auto"/>
            <w:right w:val="none" w:sz="0" w:space="0" w:color="auto"/>
          </w:divBdr>
        </w:div>
        <w:div w:id="1411922709">
          <w:marLeft w:val="864"/>
          <w:marRight w:val="0"/>
          <w:marTop w:val="82"/>
          <w:marBottom w:val="0"/>
          <w:divBdr>
            <w:top w:val="none" w:sz="0" w:space="0" w:color="auto"/>
            <w:left w:val="none" w:sz="0" w:space="0" w:color="auto"/>
            <w:bottom w:val="none" w:sz="0" w:space="0" w:color="auto"/>
            <w:right w:val="none" w:sz="0" w:space="0" w:color="auto"/>
          </w:divBdr>
        </w:div>
        <w:div w:id="876703519">
          <w:marLeft w:val="864"/>
          <w:marRight w:val="0"/>
          <w:marTop w:val="82"/>
          <w:marBottom w:val="0"/>
          <w:divBdr>
            <w:top w:val="none" w:sz="0" w:space="0" w:color="auto"/>
            <w:left w:val="none" w:sz="0" w:space="0" w:color="auto"/>
            <w:bottom w:val="none" w:sz="0" w:space="0" w:color="auto"/>
            <w:right w:val="none" w:sz="0" w:space="0" w:color="auto"/>
          </w:divBdr>
        </w:div>
        <w:div w:id="293291430">
          <w:marLeft w:val="864"/>
          <w:marRight w:val="0"/>
          <w:marTop w:val="82"/>
          <w:marBottom w:val="0"/>
          <w:divBdr>
            <w:top w:val="none" w:sz="0" w:space="0" w:color="auto"/>
            <w:left w:val="none" w:sz="0" w:space="0" w:color="auto"/>
            <w:bottom w:val="none" w:sz="0" w:space="0" w:color="auto"/>
            <w:right w:val="none" w:sz="0" w:space="0" w:color="auto"/>
          </w:divBdr>
        </w:div>
        <w:div w:id="164788728">
          <w:marLeft w:val="864"/>
          <w:marRight w:val="0"/>
          <w:marTop w:val="82"/>
          <w:marBottom w:val="0"/>
          <w:divBdr>
            <w:top w:val="none" w:sz="0" w:space="0" w:color="auto"/>
            <w:left w:val="none" w:sz="0" w:space="0" w:color="auto"/>
            <w:bottom w:val="none" w:sz="0" w:space="0" w:color="auto"/>
            <w:right w:val="none" w:sz="0" w:space="0" w:color="auto"/>
          </w:divBdr>
        </w:div>
        <w:div w:id="1551988648">
          <w:marLeft w:val="864"/>
          <w:marRight w:val="0"/>
          <w:marTop w:val="82"/>
          <w:marBottom w:val="0"/>
          <w:divBdr>
            <w:top w:val="none" w:sz="0" w:space="0" w:color="auto"/>
            <w:left w:val="none" w:sz="0" w:space="0" w:color="auto"/>
            <w:bottom w:val="none" w:sz="0" w:space="0" w:color="auto"/>
            <w:right w:val="none" w:sz="0" w:space="0" w:color="auto"/>
          </w:divBdr>
        </w:div>
        <w:div w:id="621152252">
          <w:marLeft w:val="864"/>
          <w:marRight w:val="0"/>
          <w:marTop w:val="82"/>
          <w:marBottom w:val="0"/>
          <w:divBdr>
            <w:top w:val="none" w:sz="0" w:space="0" w:color="auto"/>
            <w:left w:val="none" w:sz="0" w:space="0" w:color="auto"/>
            <w:bottom w:val="none" w:sz="0" w:space="0" w:color="auto"/>
            <w:right w:val="none" w:sz="0" w:space="0" w:color="auto"/>
          </w:divBdr>
        </w:div>
        <w:div w:id="1505437253">
          <w:marLeft w:val="864"/>
          <w:marRight w:val="0"/>
          <w:marTop w:val="82"/>
          <w:marBottom w:val="0"/>
          <w:divBdr>
            <w:top w:val="none" w:sz="0" w:space="0" w:color="auto"/>
            <w:left w:val="none" w:sz="0" w:space="0" w:color="auto"/>
            <w:bottom w:val="none" w:sz="0" w:space="0" w:color="auto"/>
            <w:right w:val="none" w:sz="0" w:space="0" w:color="auto"/>
          </w:divBdr>
        </w:div>
        <w:div w:id="1113286514">
          <w:marLeft w:val="864"/>
          <w:marRight w:val="0"/>
          <w:marTop w:val="82"/>
          <w:marBottom w:val="0"/>
          <w:divBdr>
            <w:top w:val="none" w:sz="0" w:space="0" w:color="auto"/>
            <w:left w:val="none" w:sz="0" w:space="0" w:color="auto"/>
            <w:bottom w:val="none" w:sz="0" w:space="0" w:color="auto"/>
            <w:right w:val="none" w:sz="0" w:space="0" w:color="auto"/>
          </w:divBdr>
        </w:div>
      </w:divsChild>
    </w:div>
    <w:div w:id="1039666253">
      <w:bodyDiv w:val="1"/>
      <w:marLeft w:val="0"/>
      <w:marRight w:val="0"/>
      <w:marTop w:val="0"/>
      <w:marBottom w:val="0"/>
      <w:divBdr>
        <w:top w:val="none" w:sz="0" w:space="0" w:color="auto"/>
        <w:left w:val="none" w:sz="0" w:space="0" w:color="auto"/>
        <w:bottom w:val="none" w:sz="0" w:space="0" w:color="auto"/>
        <w:right w:val="none" w:sz="0" w:space="0" w:color="auto"/>
      </w:divBdr>
      <w:divsChild>
        <w:div w:id="483595021">
          <w:marLeft w:val="864"/>
          <w:marRight w:val="0"/>
          <w:marTop w:val="72"/>
          <w:marBottom w:val="0"/>
          <w:divBdr>
            <w:top w:val="none" w:sz="0" w:space="0" w:color="auto"/>
            <w:left w:val="none" w:sz="0" w:space="0" w:color="auto"/>
            <w:bottom w:val="none" w:sz="0" w:space="0" w:color="auto"/>
            <w:right w:val="none" w:sz="0" w:space="0" w:color="auto"/>
          </w:divBdr>
        </w:div>
        <w:div w:id="2053268929">
          <w:marLeft w:val="864"/>
          <w:marRight w:val="0"/>
          <w:marTop w:val="72"/>
          <w:marBottom w:val="0"/>
          <w:divBdr>
            <w:top w:val="none" w:sz="0" w:space="0" w:color="auto"/>
            <w:left w:val="none" w:sz="0" w:space="0" w:color="auto"/>
            <w:bottom w:val="none" w:sz="0" w:space="0" w:color="auto"/>
            <w:right w:val="none" w:sz="0" w:space="0" w:color="auto"/>
          </w:divBdr>
        </w:div>
        <w:div w:id="1292782268">
          <w:marLeft w:val="864"/>
          <w:marRight w:val="0"/>
          <w:marTop w:val="72"/>
          <w:marBottom w:val="0"/>
          <w:divBdr>
            <w:top w:val="none" w:sz="0" w:space="0" w:color="auto"/>
            <w:left w:val="none" w:sz="0" w:space="0" w:color="auto"/>
            <w:bottom w:val="none" w:sz="0" w:space="0" w:color="auto"/>
            <w:right w:val="none" w:sz="0" w:space="0" w:color="auto"/>
          </w:divBdr>
        </w:div>
        <w:div w:id="795561439">
          <w:marLeft w:val="864"/>
          <w:marRight w:val="0"/>
          <w:marTop w:val="72"/>
          <w:marBottom w:val="0"/>
          <w:divBdr>
            <w:top w:val="none" w:sz="0" w:space="0" w:color="auto"/>
            <w:left w:val="none" w:sz="0" w:space="0" w:color="auto"/>
            <w:bottom w:val="none" w:sz="0" w:space="0" w:color="auto"/>
            <w:right w:val="none" w:sz="0" w:space="0" w:color="auto"/>
          </w:divBdr>
        </w:div>
        <w:div w:id="1895962423">
          <w:marLeft w:val="864"/>
          <w:marRight w:val="0"/>
          <w:marTop w:val="72"/>
          <w:marBottom w:val="0"/>
          <w:divBdr>
            <w:top w:val="none" w:sz="0" w:space="0" w:color="auto"/>
            <w:left w:val="none" w:sz="0" w:space="0" w:color="auto"/>
            <w:bottom w:val="none" w:sz="0" w:space="0" w:color="auto"/>
            <w:right w:val="none" w:sz="0" w:space="0" w:color="auto"/>
          </w:divBdr>
        </w:div>
        <w:div w:id="354691803">
          <w:marLeft w:val="864"/>
          <w:marRight w:val="0"/>
          <w:marTop w:val="72"/>
          <w:marBottom w:val="0"/>
          <w:divBdr>
            <w:top w:val="none" w:sz="0" w:space="0" w:color="auto"/>
            <w:left w:val="none" w:sz="0" w:space="0" w:color="auto"/>
            <w:bottom w:val="none" w:sz="0" w:space="0" w:color="auto"/>
            <w:right w:val="none" w:sz="0" w:space="0" w:color="auto"/>
          </w:divBdr>
        </w:div>
        <w:div w:id="682980278">
          <w:marLeft w:val="864"/>
          <w:marRight w:val="0"/>
          <w:marTop w:val="72"/>
          <w:marBottom w:val="0"/>
          <w:divBdr>
            <w:top w:val="none" w:sz="0" w:space="0" w:color="auto"/>
            <w:left w:val="none" w:sz="0" w:space="0" w:color="auto"/>
            <w:bottom w:val="none" w:sz="0" w:space="0" w:color="auto"/>
            <w:right w:val="none" w:sz="0" w:space="0" w:color="auto"/>
          </w:divBdr>
        </w:div>
        <w:div w:id="1086653413">
          <w:marLeft w:val="864"/>
          <w:marRight w:val="0"/>
          <w:marTop w:val="72"/>
          <w:marBottom w:val="0"/>
          <w:divBdr>
            <w:top w:val="none" w:sz="0" w:space="0" w:color="auto"/>
            <w:left w:val="none" w:sz="0" w:space="0" w:color="auto"/>
            <w:bottom w:val="none" w:sz="0" w:space="0" w:color="auto"/>
            <w:right w:val="none" w:sz="0" w:space="0" w:color="auto"/>
          </w:divBdr>
        </w:div>
        <w:div w:id="2013601571">
          <w:marLeft w:val="864"/>
          <w:marRight w:val="0"/>
          <w:marTop w:val="72"/>
          <w:marBottom w:val="0"/>
          <w:divBdr>
            <w:top w:val="none" w:sz="0" w:space="0" w:color="auto"/>
            <w:left w:val="none" w:sz="0" w:space="0" w:color="auto"/>
            <w:bottom w:val="none" w:sz="0" w:space="0" w:color="auto"/>
            <w:right w:val="none" w:sz="0" w:space="0" w:color="auto"/>
          </w:divBdr>
        </w:div>
        <w:div w:id="180558600">
          <w:marLeft w:val="864"/>
          <w:marRight w:val="0"/>
          <w:marTop w:val="72"/>
          <w:marBottom w:val="0"/>
          <w:divBdr>
            <w:top w:val="none" w:sz="0" w:space="0" w:color="auto"/>
            <w:left w:val="none" w:sz="0" w:space="0" w:color="auto"/>
            <w:bottom w:val="none" w:sz="0" w:space="0" w:color="auto"/>
            <w:right w:val="none" w:sz="0" w:space="0" w:color="auto"/>
          </w:divBdr>
        </w:div>
        <w:div w:id="359861605">
          <w:marLeft w:val="864"/>
          <w:marRight w:val="0"/>
          <w:marTop w:val="72"/>
          <w:marBottom w:val="0"/>
          <w:divBdr>
            <w:top w:val="none" w:sz="0" w:space="0" w:color="auto"/>
            <w:left w:val="none" w:sz="0" w:space="0" w:color="auto"/>
            <w:bottom w:val="none" w:sz="0" w:space="0" w:color="auto"/>
            <w:right w:val="none" w:sz="0" w:space="0" w:color="auto"/>
          </w:divBdr>
        </w:div>
        <w:div w:id="1673949843">
          <w:marLeft w:val="864"/>
          <w:marRight w:val="0"/>
          <w:marTop w:val="72"/>
          <w:marBottom w:val="0"/>
          <w:divBdr>
            <w:top w:val="none" w:sz="0" w:space="0" w:color="auto"/>
            <w:left w:val="none" w:sz="0" w:space="0" w:color="auto"/>
            <w:bottom w:val="none" w:sz="0" w:space="0" w:color="auto"/>
            <w:right w:val="none" w:sz="0" w:space="0" w:color="auto"/>
          </w:divBdr>
        </w:div>
        <w:div w:id="163788770">
          <w:marLeft w:val="864"/>
          <w:marRight w:val="0"/>
          <w:marTop w:val="72"/>
          <w:marBottom w:val="0"/>
          <w:divBdr>
            <w:top w:val="none" w:sz="0" w:space="0" w:color="auto"/>
            <w:left w:val="none" w:sz="0" w:space="0" w:color="auto"/>
            <w:bottom w:val="none" w:sz="0" w:space="0" w:color="auto"/>
            <w:right w:val="none" w:sz="0" w:space="0" w:color="auto"/>
          </w:divBdr>
        </w:div>
        <w:div w:id="77675519">
          <w:marLeft w:val="864"/>
          <w:marRight w:val="0"/>
          <w:marTop w:val="72"/>
          <w:marBottom w:val="0"/>
          <w:divBdr>
            <w:top w:val="none" w:sz="0" w:space="0" w:color="auto"/>
            <w:left w:val="none" w:sz="0" w:space="0" w:color="auto"/>
            <w:bottom w:val="none" w:sz="0" w:space="0" w:color="auto"/>
            <w:right w:val="none" w:sz="0" w:space="0" w:color="auto"/>
          </w:divBdr>
        </w:div>
      </w:divsChild>
    </w:div>
    <w:div w:id="1433547141">
      <w:bodyDiv w:val="1"/>
      <w:marLeft w:val="0"/>
      <w:marRight w:val="0"/>
      <w:marTop w:val="0"/>
      <w:marBottom w:val="0"/>
      <w:divBdr>
        <w:top w:val="none" w:sz="0" w:space="0" w:color="auto"/>
        <w:left w:val="none" w:sz="0" w:space="0" w:color="auto"/>
        <w:bottom w:val="none" w:sz="0" w:space="0" w:color="auto"/>
        <w:right w:val="none" w:sz="0" w:space="0" w:color="auto"/>
      </w:divBdr>
      <w:divsChild>
        <w:div w:id="2003269492">
          <w:marLeft w:val="864"/>
          <w:marRight w:val="0"/>
          <w:marTop w:val="115"/>
          <w:marBottom w:val="0"/>
          <w:divBdr>
            <w:top w:val="none" w:sz="0" w:space="0" w:color="auto"/>
            <w:left w:val="none" w:sz="0" w:space="0" w:color="auto"/>
            <w:bottom w:val="none" w:sz="0" w:space="0" w:color="auto"/>
            <w:right w:val="none" w:sz="0" w:space="0" w:color="auto"/>
          </w:divBdr>
        </w:div>
      </w:divsChild>
    </w:div>
    <w:div w:id="1675255741">
      <w:bodyDiv w:val="1"/>
      <w:marLeft w:val="0"/>
      <w:marRight w:val="0"/>
      <w:marTop w:val="0"/>
      <w:marBottom w:val="0"/>
      <w:divBdr>
        <w:top w:val="none" w:sz="0" w:space="0" w:color="auto"/>
        <w:left w:val="none" w:sz="0" w:space="0" w:color="auto"/>
        <w:bottom w:val="none" w:sz="0" w:space="0" w:color="auto"/>
        <w:right w:val="none" w:sz="0" w:space="0" w:color="auto"/>
      </w:divBdr>
    </w:div>
    <w:div w:id="1742170842">
      <w:bodyDiv w:val="1"/>
      <w:marLeft w:val="0"/>
      <w:marRight w:val="0"/>
      <w:marTop w:val="0"/>
      <w:marBottom w:val="0"/>
      <w:divBdr>
        <w:top w:val="none" w:sz="0" w:space="0" w:color="auto"/>
        <w:left w:val="none" w:sz="0" w:space="0" w:color="auto"/>
        <w:bottom w:val="none" w:sz="0" w:space="0" w:color="auto"/>
        <w:right w:val="none" w:sz="0" w:space="0" w:color="auto"/>
      </w:divBdr>
      <w:divsChild>
        <w:div w:id="663556707">
          <w:marLeft w:val="864"/>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os1\AppData\Roaming\Microsoft\Templates\Brochure%20(Modern%20Elegance%20desig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 (Modern Elegance design)</Template>
  <TotalTime>106</TotalTime>
  <Pages>2</Pages>
  <Words>0</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cp:lastPrinted>2013-10-08T18:21:00Z</cp:lastPrinted>
  <dcterms:created xsi:type="dcterms:W3CDTF">2013-10-07T21:06:00Z</dcterms:created>
  <dcterms:modified xsi:type="dcterms:W3CDTF">2013-10-29T18:16:00Z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TC103794409990</vt:lpwstr>
  </property>
</Properties>
</file>